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91BEBB" w14:textId="0F07EBFA" w:rsidR="009C3894" w:rsidRPr="00653995" w:rsidRDefault="005168A0" w:rsidP="005C5D09">
      <w:pPr>
        <w:spacing w:line="380" w:lineRule="exact"/>
        <w:jc w:val="center"/>
        <w:rPr>
          <w:rFonts w:ascii="Arial" w:eastAsia="微软雅黑" w:hAnsi="Arial" w:cs="Arial"/>
          <w:b/>
          <w:bCs/>
          <w:kern w:val="0"/>
          <w:sz w:val="36"/>
          <w:szCs w:val="36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653995">
        <w:rPr>
          <w:rFonts w:ascii="Arial" w:eastAsia="微软雅黑" w:hAnsi="Arial" w:cs="Arial"/>
          <w:b/>
          <w:bCs/>
          <w:kern w:val="0"/>
          <w:sz w:val="36"/>
          <w:szCs w:val="36"/>
        </w:rPr>
        <w:t>ROE Visual</w:t>
      </w:r>
      <w:r w:rsidR="00600D38" w:rsidRPr="00653995">
        <w:rPr>
          <w:rFonts w:ascii="Arial" w:eastAsia="微软雅黑" w:hAnsi="Arial" w:cs="Arial"/>
          <w:b/>
          <w:bCs/>
          <w:kern w:val="0"/>
          <w:sz w:val="36"/>
          <w:szCs w:val="36"/>
        </w:rPr>
        <w:t xml:space="preserve"> </w:t>
      </w:r>
      <w:r w:rsidR="001658D4">
        <w:rPr>
          <w:rFonts w:ascii="Arial" w:eastAsia="微软雅黑" w:hAnsi="Arial" w:cs="Arial"/>
          <w:b/>
          <w:bCs/>
          <w:kern w:val="0"/>
          <w:sz w:val="36"/>
          <w:szCs w:val="36"/>
        </w:rPr>
        <w:t>Prepares</w:t>
      </w:r>
      <w:r w:rsidR="005C5D09" w:rsidRPr="00653995">
        <w:rPr>
          <w:rFonts w:ascii="Arial" w:eastAsia="微软雅黑" w:hAnsi="Arial" w:cs="Arial"/>
          <w:b/>
          <w:bCs/>
          <w:kern w:val="0"/>
          <w:sz w:val="36"/>
          <w:szCs w:val="36"/>
        </w:rPr>
        <w:t xml:space="preserve"> </w:t>
      </w:r>
      <w:r w:rsidR="006B1444">
        <w:rPr>
          <w:rFonts w:ascii="Arial" w:eastAsia="微软雅黑" w:hAnsi="Arial" w:cs="Arial" w:hint="eastAsia"/>
          <w:b/>
          <w:bCs/>
          <w:kern w:val="0"/>
          <w:sz w:val="36"/>
          <w:szCs w:val="36"/>
        </w:rPr>
        <w:t>for</w:t>
      </w:r>
      <w:r w:rsidR="006B1444">
        <w:rPr>
          <w:rFonts w:ascii="Arial" w:eastAsia="微软雅黑" w:hAnsi="Arial" w:cs="Arial"/>
          <w:b/>
          <w:bCs/>
          <w:kern w:val="0"/>
          <w:sz w:val="36"/>
          <w:szCs w:val="36"/>
        </w:rPr>
        <w:t xml:space="preserve"> </w:t>
      </w:r>
      <w:r w:rsidR="00766EE4">
        <w:rPr>
          <w:rFonts w:ascii="Arial" w:eastAsia="微软雅黑" w:hAnsi="Arial" w:cs="Arial" w:hint="eastAsia"/>
          <w:b/>
          <w:bCs/>
          <w:kern w:val="0"/>
          <w:sz w:val="36"/>
          <w:szCs w:val="36"/>
        </w:rPr>
        <w:t>Global</w:t>
      </w:r>
      <w:r w:rsidR="006B1444">
        <w:rPr>
          <w:rFonts w:ascii="Arial" w:eastAsia="微软雅黑" w:hAnsi="Arial" w:cs="Arial"/>
          <w:b/>
          <w:bCs/>
          <w:kern w:val="0"/>
          <w:sz w:val="36"/>
          <w:szCs w:val="36"/>
        </w:rPr>
        <w:t xml:space="preserve"> </w:t>
      </w:r>
      <w:r w:rsidR="00770AD7">
        <w:rPr>
          <w:rFonts w:ascii="Arial" w:eastAsia="微软雅黑" w:hAnsi="Arial" w:cs="Arial"/>
          <w:b/>
          <w:bCs/>
          <w:kern w:val="0"/>
          <w:sz w:val="36"/>
          <w:szCs w:val="36"/>
        </w:rPr>
        <w:t>Expansion</w:t>
      </w:r>
      <w:r w:rsidR="001658D4">
        <w:rPr>
          <w:rFonts w:ascii="Arial" w:eastAsia="微软雅黑" w:hAnsi="Arial" w:cs="Arial"/>
          <w:b/>
          <w:bCs/>
          <w:kern w:val="0"/>
          <w:sz w:val="36"/>
          <w:szCs w:val="36"/>
        </w:rPr>
        <w:t xml:space="preserve"> with New Location</w:t>
      </w:r>
    </w:p>
    <w:p w14:paraId="383063AE" w14:textId="31109720" w:rsidR="007B2EE1" w:rsidRPr="009C3894" w:rsidRDefault="001658D4" w:rsidP="007B2EE1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  <w:r>
        <w:rPr>
          <w:rFonts w:ascii="Arial" w:eastAsia="微软雅黑" w:hAnsi="Arial" w:cs="Arial"/>
          <w:kern w:val="0"/>
          <w:sz w:val="28"/>
          <w:szCs w:val="28"/>
        </w:rPr>
        <w:t>Upgraded</w:t>
      </w:r>
      <w:r w:rsidR="007B2EE1" w:rsidRPr="007B2EE1">
        <w:rPr>
          <w:rFonts w:ascii="Arial" w:eastAsia="微软雅黑" w:hAnsi="Arial" w:cs="Arial"/>
          <w:kern w:val="0"/>
          <w:sz w:val="28"/>
          <w:szCs w:val="28"/>
        </w:rPr>
        <w:t xml:space="preserve"> </w:t>
      </w:r>
      <w:r>
        <w:rPr>
          <w:rFonts w:ascii="Arial" w:eastAsia="微软雅黑" w:hAnsi="Arial" w:cs="Arial"/>
          <w:kern w:val="0"/>
          <w:sz w:val="28"/>
          <w:szCs w:val="28"/>
        </w:rPr>
        <w:t>F</w:t>
      </w:r>
      <w:r w:rsidR="007B2EE1" w:rsidRPr="007B2EE1">
        <w:rPr>
          <w:rFonts w:ascii="Arial" w:eastAsia="微软雅黑" w:hAnsi="Arial" w:cs="Arial"/>
          <w:kern w:val="0"/>
          <w:sz w:val="28"/>
          <w:szCs w:val="28"/>
        </w:rPr>
        <w:t xml:space="preserve">actory </w:t>
      </w:r>
      <w:r w:rsidR="007B2EE1">
        <w:rPr>
          <w:rFonts w:ascii="Arial" w:eastAsia="微软雅黑" w:hAnsi="Arial" w:cs="Arial"/>
          <w:kern w:val="0"/>
          <w:sz w:val="28"/>
          <w:szCs w:val="28"/>
        </w:rPr>
        <w:t xml:space="preserve">Allows ROE Visual Ample </w:t>
      </w:r>
      <w:r w:rsidR="007B2EE1" w:rsidRPr="007B2EE1">
        <w:rPr>
          <w:rFonts w:ascii="Arial" w:eastAsia="微软雅黑" w:hAnsi="Arial" w:cs="Arial"/>
          <w:kern w:val="0"/>
          <w:sz w:val="28"/>
          <w:szCs w:val="28"/>
        </w:rPr>
        <w:t xml:space="preserve">Room for </w:t>
      </w:r>
      <w:r w:rsidR="007B2EE1">
        <w:rPr>
          <w:rFonts w:ascii="Arial" w:eastAsia="微软雅黑" w:hAnsi="Arial" w:cs="Arial"/>
          <w:kern w:val="0"/>
          <w:sz w:val="28"/>
          <w:szCs w:val="28"/>
        </w:rPr>
        <w:t>G</w:t>
      </w:r>
      <w:r w:rsidR="007B2EE1" w:rsidRPr="007B2EE1">
        <w:rPr>
          <w:rFonts w:ascii="Arial" w:eastAsia="微软雅黑" w:hAnsi="Arial" w:cs="Arial"/>
          <w:kern w:val="0"/>
          <w:sz w:val="28"/>
          <w:szCs w:val="28"/>
        </w:rPr>
        <w:t>rowth</w:t>
      </w:r>
    </w:p>
    <w:p w14:paraId="55453EA9" w14:textId="4DF8A0F7" w:rsidR="008A417C" w:rsidRPr="00536A74" w:rsidRDefault="008A417C" w:rsidP="00E65732">
      <w:pPr>
        <w:spacing w:line="380" w:lineRule="exact"/>
        <w:jc w:val="center"/>
        <w:rPr>
          <w:rFonts w:ascii="Arial" w:eastAsia="微软雅黑" w:hAnsi="Arial" w:cs="Arial"/>
          <w:kern w:val="0"/>
          <w:sz w:val="28"/>
          <w:szCs w:val="28"/>
        </w:rPr>
      </w:pPr>
    </w:p>
    <w:p w14:paraId="3A770141" w14:textId="32BE7ED1" w:rsidR="007B2EE1" w:rsidRDefault="005C5D09" w:rsidP="003C18A0">
      <w:pPr>
        <w:spacing w:line="276" w:lineRule="auto"/>
        <w:rPr>
          <w:rFonts w:ascii="Arial" w:hAnsi="Arial" w:cs="Arial"/>
          <w:kern w:val="0"/>
          <w:sz w:val="24"/>
          <w:szCs w:val="24"/>
        </w:rPr>
      </w:pPr>
      <w:r w:rsidRPr="005956C7">
        <w:rPr>
          <w:rFonts w:ascii="Arial" w:hAnsi="Arial" w:cs="Arial"/>
          <w:b/>
          <w:bCs/>
          <w:kern w:val="0"/>
          <w:sz w:val="24"/>
          <w:szCs w:val="24"/>
        </w:rPr>
        <w:t>Shenzhen, China</w:t>
      </w:r>
      <w:r w:rsidR="00E14ED0" w:rsidRPr="005956C7">
        <w:rPr>
          <w:rFonts w:ascii="Arial" w:hAnsi="Arial" w:cs="Arial"/>
          <w:b/>
          <w:bCs/>
          <w:kern w:val="0"/>
          <w:sz w:val="24"/>
          <w:szCs w:val="24"/>
        </w:rPr>
        <w:t xml:space="preserve"> (</w:t>
      </w:r>
      <w:r w:rsidR="001658D4">
        <w:rPr>
          <w:rFonts w:ascii="Arial" w:hAnsi="Arial" w:cs="Arial"/>
          <w:b/>
          <w:bCs/>
          <w:kern w:val="0"/>
          <w:sz w:val="24"/>
          <w:szCs w:val="24"/>
        </w:rPr>
        <w:t>April</w:t>
      </w:r>
      <w:r w:rsidRPr="005956C7">
        <w:rPr>
          <w:rFonts w:ascii="Arial" w:hAnsi="Arial" w:cs="Arial"/>
          <w:b/>
          <w:bCs/>
          <w:kern w:val="0"/>
          <w:sz w:val="24"/>
          <w:szCs w:val="24"/>
        </w:rPr>
        <w:t>, 2023</w:t>
      </w:r>
      <w:r w:rsidR="00E14ED0" w:rsidRPr="005956C7">
        <w:rPr>
          <w:rFonts w:ascii="Arial" w:hAnsi="Arial" w:cs="Arial"/>
          <w:b/>
          <w:bCs/>
          <w:kern w:val="0"/>
          <w:sz w:val="24"/>
          <w:szCs w:val="24"/>
        </w:rPr>
        <w:t>)</w:t>
      </w:r>
      <w:r w:rsidR="00455E1A" w:rsidRPr="005956C7">
        <w:rPr>
          <w:rFonts w:ascii="Arial" w:hAnsi="Arial" w:cs="Arial"/>
          <w:b/>
          <w:bCs/>
          <w:kern w:val="0"/>
          <w:sz w:val="24"/>
          <w:szCs w:val="24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bookmarkEnd w:id="6"/>
      <w:r w:rsidR="000A2A14" w:rsidRPr="005956C7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="00FF0D77" w:rsidRPr="005956C7">
        <w:rPr>
          <w:rFonts w:ascii="Arial" w:hAnsi="Arial" w:cs="Arial"/>
          <w:kern w:val="0"/>
          <w:sz w:val="24"/>
          <w:szCs w:val="24"/>
        </w:rPr>
        <w:t>ROE Visual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 </w:t>
      </w:r>
      <w:r w:rsidR="007B2EE1">
        <w:rPr>
          <w:rFonts w:ascii="Arial" w:hAnsi="Arial" w:cs="Arial"/>
          <w:kern w:val="0"/>
          <w:sz w:val="24"/>
          <w:szCs w:val="24"/>
        </w:rPr>
        <w:t xml:space="preserve">has 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moved </w:t>
      </w:r>
      <w:r w:rsidR="007B2EE1">
        <w:rPr>
          <w:rFonts w:ascii="Arial" w:hAnsi="Arial" w:cs="Arial"/>
          <w:kern w:val="0"/>
          <w:sz w:val="24"/>
          <w:szCs w:val="24"/>
        </w:rPr>
        <w:t>its LED production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 </w:t>
      </w:r>
      <w:r w:rsidR="007B2EE1">
        <w:rPr>
          <w:rFonts w:ascii="Arial" w:hAnsi="Arial" w:cs="Arial"/>
          <w:kern w:val="0"/>
          <w:sz w:val="24"/>
          <w:szCs w:val="24"/>
        </w:rPr>
        <w:t xml:space="preserve">and </w:t>
      </w:r>
      <w:r w:rsidR="00C523E8">
        <w:rPr>
          <w:rFonts w:ascii="Arial" w:hAnsi="Arial" w:cs="Arial"/>
          <w:kern w:val="0"/>
          <w:sz w:val="24"/>
          <w:szCs w:val="24"/>
        </w:rPr>
        <w:t>production-related</w:t>
      </w:r>
      <w:r w:rsidR="007B2EE1">
        <w:rPr>
          <w:rFonts w:ascii="Arial" w:hAnsi="Arial" w:cs="Arial"/>
          <w:kern w:val="0"/>
          <w:sz w:val="24"/>
          <w:szCs w:val="24"/>
        </w:rPr>
        <w:t xml:space="preserve"> departments to the </w:t>
      </w:r>
      <w:proofErr w:type="spellStart"/>
      <w:r w:rsidR="00BE1FF8" w:rsidRPr="005956C7">
        <w:rPr>
          <w:rFonts w:ascii="Arial" w:hAnsi="Arial" w:cs="Arial"/>
          <w:kern w:val="0"/>
          <w:sz w:val="24"/>
          <w:szCs w:val="24"/>
        </w:rPr>
        <w:t>Unilumin</w:t>
      </w:r>
      <w:proofErr w:type="spellEnd"/>
      <w:r w:rsidR="00BE1FF8" w:rsidRPr="005956C7">
        <w:rPr>
          <w:rFonts w:ascii="Arial" w:hAnsi="Arial" w:cs="Arial"/>
          <w:kern w:val="0"/>
          <w:sz w:val="24"/>
          <w:szCs w:val="24"/>
        </w:rPr>
        <w:t xml:space="preserve"> </w:t>
      </w:r>
      <w:r w:rsidR="00216A5E" w:rsidRPr="005956C7">
        <w:rPr>
          <w:rFonts w:ascii="Arial" w:hAnsi="Arial" w:cs="Arial"/>
          <w:kern w:val="0"/>
          <w:sz w:val="24"/>
          <w:szCs w:val="24"/>
        </w:rPr>
        <w:t>Daya</w:t>
      </w:r>
      <w:r w:rsidR="00F47951">
        <w:rPr>
          <w:rFonts w:ascii="Arial" w:hAnsi="Arial" w:cs="Arial"/>
          <w:kern w:val="0"/>
          <w:sz w:val="24"/>
          <w:szCs w:val="24"/>
        </w:rPr>
        <w:t xml:space="preserve"> </w:t>
      </w:r>
      <w:r w:rsidR="00F47951">
        <w:rPr>
          <w:rFonts w:ascii="Arial" w:hAnsi="Arial" w:cs="Arial" w:hint="eastAsia"/>
          <w:kern w:val="0"/>
          <w:sz w:val="24"/>
          <w:szCs w:val="24"/>
        </w:rPr>
        <w:t>Bay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 Technology Park in Huizhou, China</w:t>
      </w:r>
      <w:r w:rsidR="007B2EE1">
        <w:rPr>
          <w:rFonts w:ascii="Arial" w:hAnsi="Arial" w:cs="Arial"/>
          <w:kern w:val="0"/>
          <w:sz w:val="24"/>
          <w:szCs w:val="24"/>
        </w:rPr>
        <w:t xml:space="preserve">. The new location was officially inaugurated on </w:t>
      </w:r>
      <w:r w:rsidR="00216A5E" w:rsidRPr="005956C7">
        <w:rPr>
          <w:rFonts w:ascii="Arial" w:hAnsi="Arial" w:cs="Arial"/>
          <w:kern w:val="0"/>
          <w:sz w:val="24"/>
          <w:szCs w:val="24"/>
        </w:rPr>
        <w:t>March 30, 2023</w:t>
      </w:r>
      <w:r w:rsidR="007B2EE1">
        <w:rPr>
          <w:rFonts w:ascii="Arial" w:hAnsi="Arial" w:cs="Arial"/>
          <w:kern w:val="0"/>
          <w:sz w:val="24"/>
          <w:szCs w:val="24"/>
        </w:rPr>
        <w:t xml:space="preserve">, </w:t>
      </w:r>
      <w:r w:rsidR="001658D4">
        <w:rPr>
          <w:rFonts w:ascii="Arial" w:hAnsi="Arial" w:cs="Arial"/>
          <w:kern w:val="0"/>
          <w:sz w:val="24"/>
          <w:szCs w:val="24"/>
        </w:rPr>
        <w:t xml:space="preserve">with </w:t>
      </w:r>
      <w:r w:rsidR="007B2EE1">
        <w:rPr>
          <w:rFonts w:ascii="Arial" w:hAnsi="Arial" w:cs="Arial"/>
          <w:kern w:val="0"/>
          <w:sz w:val="24"/>
          <w:szCs w:val="24"/>
        </w:rPr>
        <w:t>a festive</w:t>
      </w:r>
      <w:r w:rsidR="00C523E8">
        <w:rPr>
          <w:rFonts w:ascii="Arial" w:hAnsi="Arial" w:cs="Arial"/>
          <w:kern w:val="0"/>
          <w:sz w:val="24"/>
          <w:szCs w:val="24"/>
        </w:rPr>
        <w:t xml:space="preserve"> </w:t>
      </w:r>
      <w:r w:rsidR="007B2EE1">
        <w:rPr>
          <w:rFonts w:ascii="Arial" w:hAnsi="Arial" w:cs="Arial"/>
          <w:kern w:val="0"/>
          <w:sz w:val="24"/>
          <w:szCs w:val="24"/>
        </w:rPr>
        <w:t xml:space="preserve">and memorable </w:t>
      </w:r>
      <w:r w:rsidR="001658D4">
        <w:rPr>
          <w:rFonts w:ascii="Arial" w:hAnsi="Arial" w:cs="Arial"/>
          <w:kern w:val="0"/>
          <w:sz w:val="24"/>
          <w:szCs w:val="24"/>
        </w:rPr>
        <w:t>celebration</w:t>
      </w:r>
      <w:r w:rsidR="007B2EE1">
        <w:rPr>
          <w:rFonts w:ascii="Arial" w:hAnsi="Arial" w:cs="Arial"/>
          <w:kern w:val="0"/>
          <w:sz w:val="24"/>
          <w:szCs w:val="24"/>
        </w:rPr>
        <w:t xml:space="preserve"> for the ROE Visual </w:t>
      </w:r>
      <w:r w:rsidR="001658D4">
        <w:rPr>
          <w:rFonts w:ascii="Arial" w:hAnsi="Arial" w:cs="Arial"/>
          <w:kern w:val="0"/>
          <w:sz w:val="24"/>
          <w:szCs w:val="24"/>
        </w:rPr>
        <w:t>t</w:t>
      </w:r>
      <w:r w:rsidR="007B2EE1">
        <w:rPr>
          <w:rFonts w:ascii="Arial" w:hAnsi="Arial" w:cs="Arial"/>
          <w:kern w:val="0"/>
          <w:sz w:val="24"/>
          <w:szCs w:val="24"/>
        </w:rPr>
        <w:t xml:space="preserve">eam. This </w:t>
      </w:r>
      <w:r w:rsidR="001658D4">
        <w:rPr>
          <w:rFonts w:ascii="Arial" w:hAnsi="Arial" w:cs="Arial"/>
          <w:kern w:val="0"/>
          <w:sz w:val="24"/>
          <w:szCs w:val="24"/>
        </w:rPr>
        <w:t>upgraded</w:t>
      </w:r>
      <w:r w:rsidR="007B2EE1">
        <w:rPr>
          <w:rFonts w:ascii="Arial" w:hAnsi="Arial" w:cs="Arial"/>
          <w:kern w:val="0"/>
          <w:sz w:val="24"/>
          <w:szCs w:val="24"/>
        </w:rPr>
        <w:t xml:space="preserve"> production hub will enhance efficiency, allowing room for growth</w:t>
      </w:r>
      <w:r w:rsidR="001658D4">
        <w:rPr>
          <w:rFonts w:ascii="Arial" w:hAnsi="Arial" w:cs="Arial"/>
          <w:kern w:val="0"/>
          <w:sz w:val="24"/>
          <w:szCs w:val="24"/>
        </w:rPr>
        <w:t xml:space="preserve"> as the company expands</w:t>
      </w:r>
      <w:r w:rsidR="007B2EE1">
        <w:rPr>
          <w:rFonts w:ascii="Arial" w:hAnsi="Arial" w:cs="Arial"/>
          <w:kern w:val="0"/>
          <w:sz w:val="24"/>
          <w:szCs w:val="24"/>
        </w:rPr>
        <w:t>.</w:t>
      </w:r>
    </w:p>
    <w:p w14:paraId="440E8E03" w14:textId="77777777" w:rsidR="007B2EE1" w:rsidRDefault="007B2EE1" w:rsidP="003C18A0">
      <w:pPr>
        <w:spacing w:line="276" w:lineRule="auto"/>
        <w:rPr>
          <w:rFonts w:ascii="Arial" w:hAnsi="Arial" w:cs="Arial"/>
          <w:kern w:val="0"/>
          <w:sz w:val="24"/>
          <w:szCs w:val="24"/>
        </w:rPr>
      </w:pPr>
    </w:p>
    <w:p w14:paraId="09D3C7CE" w14:textId="0C588327" w:rsidR="007C1E18" w:rsidRDefault="007B2EE1" w:rsidP="007B2EE1">
      <w:pPr>
        <w:spacing w:line="276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With the </w:t>
      </w:r>
      <w:r w:rsidRPr="005956C7">
        <w:rPr>
          <w:rFonts w:ascii="Arial" w:hAnsi="Arial" w:cs="Arial"/>
          <w:kern w:val="0"/>
          <w:sz w:val="24"/>
          <w:szCs w:val="24"/>
        </w:rPr>
        <w:t xml:space="preserve">completion of </w:t>
      </w:r>
      <w:r>
        <w:rPr>
          <w:rFonts w:ascii="Arial" w:hAnsi="Arial" w:cs="Arial"/>
          <w:kern w:val="0"/>
          <w:sz w:val="24"/>
          <w:szCs w:val="24"/>
        </w:rPr>
        <w:t xml:space="preserve">the </w:t>
      </w:r>
      <w:r w:rsidRPr="005956C7">
        <w:rPr>
          <w:rFonts w:ascii="Arial" w:hAnsi="Arial" w:cs="Arial"/>
          <w:kern w:val="0"/>
          <w:sz w:val="24"/>
          <w:szCs w:val="24"/>
        </w:rPr>
        <w:t>Daya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 w:hint="eastAsia"/>
          <w:kern w:val="0"/>
          <w:sz w:val="24"/>
          <w:szCs w:val="24"/>
        </w:rPr>
        <w:t>Bay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 w:rsidRPr="005956C7">
        <w:rPr>
          <w:rFonts w:ascii="Arial" w:hAnsi="Arial" w:cs="Arial"/>
          <w:kern w:val="0"/>
          <w:sz w:val="24"/>
          <w:szCs w:val="24"/>
        </w:rPr>
        <w:t>Technology Park</w:t>
      </w:r>
      <w:r>
        <w:rPr>
          <w:rFonts w:ascii="Arial" w:hAnsi="Arial" w:cs="Arial"/>
          <w:kern w:val="0"/>
          <w:sz w:val="24"/>
          <w:szCs w:val="24"/>
        </w:rPr>
        <w:t xml:space="preserve"> facility, the </w:t>
      </w:r>
      <w:proofErr w:type="spellStart"/>
      <w:r>
        <w:rPr>
          <w:rFonts w:ascii="Arial" w:hAnsi="Arial" w:cs="Arial"/>
          <w:kern w:val="0"/>
          <w:sz w:val="24"/>
          <w:szCs w:val="24"/>
        </w:rPr>
        <w:t>Unilumin</w:t>
      </w:r>
      <w:proofErr w:type="spellEnd"/>
      <w:r>
        <w:rPr>
          <w:rFonts w:ascii="Arial" w:hAnsi="Arial" w:cs="Arial"/>
          <w:kern w:val="0"/>
          <w:sz w:val="24"/>
          <w:szCs w:val="24"/>
        </w:rPr>
        <w:t xml:space="preserve"> Group now has </w:t>
      </w:r>
      <w:r w:rsidR="00C523E8">
        <w:rPr>
          <w:rFonts w:ascii="Arial" w:hAnsi="Arial" w:cs="Arial"/>
          <w:kern w:val="0"/>
          <w:sz w:val="24"/>
          <w:szCs w:val="24"/>
        </w:rPr>
        <w:t>the world's</w:t>
      </w:r>
      <w:r w:rsidRPr="005956C7">
        <w:rPr>
          <w:rFonts w:ascii="Arial" w:hAnsi="Arial" w:cs="Arial"/>
          <w:kern w:val="0"/>
          <w:sz w:val="24"/>
          <w:szCs w:val="24"/>
        </w:rPr>
        <w:t xml:space="preserve"> largest intelligent manufacturing </w:t>
      </w:r>
      <w:r>
        <w:rPr>
          <w:rFonts w:ascii="Arial" w:hAnsi="Arial" w:cs="Arial"/>
          <w:kern w:val="0"/>
          <w:sz w:val="24"/>
          <w:szCs w:val="24"/>
        </w:rPr>
        <w:t xml:space="preserve">site for LED displays. </w:t>
      </w:r>
      <w:r w:rsidRPr="005956C7">
        <w:rPr>
          <w:rFonts w:ascii="Arial" w:hAnsi="Arial" w:cs="Arial"/>
          <w:kern w:val="0"/>
          <w:sz w:val="24"/>
          <w:szCs w:val="24"/>
        </w:rPr>
        <w:t xml:space="preserve">ROE </w:t>
      </w:r>
      <w:r w:rsidR="00C523E8">
        <w:rPr>
          <w:rFonts w:ascii="Arial" w:hAnsi="Arial" w:cs="Arial"/>
          <w:kern w:val="0"/>
          <w:sz w:val="24"/>
          <w:szCs w:val="24"/>
        </w:rPr>
        <w:t>Visual's</w:t>
      </w:r>
      <w:r w:rsidRPr="005956C7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independent </w:t>
      </w:r>
      <w:r w:rsidRPr="005956C7">
        <w:rPr>
          <w:rFonts w:ascii="Arial" w:hAnsi="Arial" w:cs="Arial"/>
          <w:kern w:val="0"/>
          <w:sz w:val="24"/>
          <w:szCs w:val="24"/>
        </w:rPr>
        <w:t xml:space="preserve">new factory and office base </w:t>
      </w:r>
      <w:r>
        <w:rPr>
          <w:rFonts w:ascii="Arial" w:hAnsi="Arial" w:cs="Arial"/>
          <w:kern w:val="0"/>
          <w:sz w:val="24"/>
          <w:szCs w:val="24"/>
        </w:rPr>
        <w:t>spans over</w:t>
      </w:r>
      <w:r w:rsidRPr="005956C7">
        <w:rPr>
          <w:rFonts w:ascii="Arial" w:hAnsi="Arial" w:cs="Arial"/>
          <w:kern w:val="0"/>
          <w:sz w:val="24"/>
          <w:szCs w:val="24"/>
        </w:rPr>
        <w:t xml:space="preserve"> 16,000 sqm </w:t>
      </w:r>
      <w:r>
        <w:rPr>
          <w:rFonts w:ascii="Arial" w:hAnsi="Arial" w:cs="Arial"/>
          <w:kern w:val="0"/>
          <w:sz w:val="24"/>
          <w:szCs w:val="24"/>
        </w:rPr>
        <w:t>of office and ma</w:t>
      </w:r>
      <w:r w:rsidR="007C1E18">
        <w:rPr>
          <w:rFonts w:ascii="Arial" w:hAnsi="Arial" w:cs="Arial"/>
          <w:kern w:val="0"/>
          <w:sz w:val="24"/>
          <w:szCs w:val="24"/>
        </w:rPr>
        <w:t>nufacturing space</w:t>
      </w:r>
      <w:r w:rsidRPr="005956C7">
        <w:rPr>
          <w:rFonts w:ascii="Arial" w:hAnsi="Arial" w:cs="Arial"/>
          <w:kern w:val="0"/>
          <w:sz w:val="24"/>
          <w:szCs w:val="24"/>
        </w:rPr>
        <w:t xml:space="preserve">. </w:t>
      </w:r>
      <w:r w:rsidR="00C523E8">
        <w:rPr>
          <w:rFonts w:ascii="Arial" w:hAnsi="Arial" w:cs="Arial"/>
          <w:kern w:val="0"/>
          <w:sz w:val="24"/>
          <w:szCs w:val="24"/>
        </w:rPr>
        <w:t>ROE</w:t>
      </w:r>
      <w:r w:rsidR="00C523E8" w:rsidRPr="007C1E18">
        <w:rPr>
          <w:rFonts w:ascii="Arial" w:hAnsi="Arial" w:cs="Arial"/>
          <w:kern w:val="0"/>
          <w:sz w:val="24"/>
          <w:szCs w:val="24"/>
        </w:rPr>
        <w:t xml:space="preserve"> now </w:t>
      </w:r>
      <w:r w:rsidR="00C523E8">
        <w:rPr>
          <w:rFonts w:ascii="Arial" w:hAnsi="Arial" w:cs="Arial"/>
          <w:kern w:val="0"/>
          <w:sz w:val="24"/>
          <w:szCs w:val="24"/>
        </w:rPr>
        <w:t xml:space="preserve">has access to </w:t>
      </w:r>
      <w:r w:rsidR="00C523E8" w:rsidRPr="007C1E18">
        <w:rPr>
          <w:rFonts w:ascii="Arial" w:hAnsi="Arial" w:cs="Arial"/>
          <w:kern w:val="0"/>
          <w:sz w:val="24"/>
          <w:szCs w:val="24"/>
        </w:rPr>
        <w:t>various facilities</w:t>
      </w:r>
      <w:r w:rsidR="00C523E8">
        <w:rPr>
          <w:rFonts w:ascii="Arial" w:hAnsi="Arial" w:cs="Arial"/>
          <w:kern w:val="0"/>
          <w:sz w:val="24"/>
          <w:szCs w:val="24"/>
        </w:rPr>
        <w:t xml:space="preserve">, such as a </w:t>
      </w:r>
      <w:r w:rsidR="00C523E8" w:rsidRPr="005956C7">
        <w:rPr>
          <w:rFonts w:ascii="Arial" w:hAnsi="Arial" w:cs="Arial"/>
          <w:kern w:val="0"/>
          <w:sz w:val="24"/>
          <w:szCs w:val="24"/>
        </w:rPr>
        <w:t xml:space="preserve">reception, lobby, production lines, showrooms, conference rooms, and </w:t>
      </w:r>
      <w:r w:rsidR="00C523E8">
        <w:rPr>
          <w:rFonts w:ascii="Arial" w:hAnsi="Arial" w:cs="Arial"/>
          <w:kern w:val="0"/>
          <w:sz w:val="24"/>
          <w:szCs w:val="24"/>
        </w:rPr>
        <w:t>office spaces, all s</w:t>
      </w:r>
      <w:r w:rsidR="007C1E18" w:rsidRPr="007C1E18">
        <w:rPr>
          <w:rFonts w:ascii="Arial" w:hAnsi="Arial" w:cs="Arial"/>
          <w:kern w:val="0"/>
          <w:sz w:val="24"/>
          <w:szCs w:val="24"/>
        </w:rPr>
        <w:t xml:space="preserve">pread over </w:t>
      </w:r>
      <w:r w:rsidR="007C1E18">
        <w:rPr>
          <w:rFonts w:ascii="Arial" w:hAnsi="Arial" w:cs="Arial"/>
          <w:kern w:val="0"/>
          <w:sz w:val="24"/>
          <w:szCs w:val="24"/>
        </w:rPr>
        <w:t>seven</w:t>
      </w:r>
      <w:r w:rsidR="007C1E18" w:rsidRPr="007C1E18">
        <w:rPr>
          <w:rFonts w:ascii="Arial" w:hAnsi="Arial" w:cs="Arial"/>
          <w:kern w:val="0"/>
          <w:sz w:val="24"/>
          <w:szCs w:val="24"/>
        </w:rPr>
        <w:t xml:space="preserve"> </w:t>
      </w:r>
      <w:r w:rsidR="00C523E8">
        <w:rPr>
          <w:rFonts w:ascii="Arial" w:hAnsi="Arial" w:cs="Arial"/>
          <w:kern w:val="0"/>
          <w:sz w:val="24"/>
          <w:szCs w:val="24"/>
        </w:rPr>
        <w:t xml:space="preserve">spacious </w:t>
      </w:r>
      <w:r w:rsidR="007C1E18" w:rsidRPr="007C1E18">
        <w:rPr>
          <w:rFonts w:ascii="Arial" w:hAnsi="Arial" w:cs="Arial"/>
          <w:kern w:val="0"/>
          <w:sz w:val="24"/>
          <w:szCs w:val="24"/>
        </w:rPr>
        <w:t>floors</w:t>
      </w:r>
      <w:r w:rsidR="00C523E8">
        <w:rPr>
          <w:rFonts w:ascii="Arial" w:hAnsi="Arial" w:cs="Arial"/>
          <w:kern w:val="0"/>
          <w:sz w:val="24"/>
          <w:szCs w:val="24"/>
        </w:rPr>
        <w:t>.</w:t>
      </w:r>
    </w:p>
    <w:p w14:paraId="22D57B20" w14:textId="77777777" w:rsidR="007B2EE1" w:rsidRDefault="007B2EE1" w:rsidP="003C18A0">
      <w:pPr>
        <w:spacing w:line="276" w:lineRule="auto"/>
        <w:rPr>
          <w:rFonts w:ascii="Arial" w:hAnsi="Arial" w:cs="Arial"/>
          <w:kern w:val="0"/>
          <w:sz w:val="24"/>
          <w:szCs w:val="24"/>
        </w:rPr>
      </w:pPr>
    </w:p>
    <w:p w14:paraId="2992F615" w14:textId="67F1932E" w:rsidR="000C0EC4" w:rsidRDefault="007C1E18" w:rsidP="003C18A0">
      <w:pPr>
        <w:spacing w:line="276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ROE </w:t>
      </w:r>
      <w:r w:rsidR="00C523E8">
        <w:rPr>
          <w:rFonts w:ascii="Arial" w:hAnsi="Arial" w:cs="Arial"/>
          <w:kern w:val="0"/>
          <w:sz w:val="24"/>
          <w:szCs w:val="24"/>
        </w:rPr>
        <w:t>Visual's</w:t>
      </w:r>
      <w:r>
        <w:rPr>
          <w:rFonts w:ascii="Arial" w:hAnsi="Arial" w:cs="Arial"/>
          <w:kern w:val="0"/>
          <w:sz w:val="24"/>
          <w:szCs w:val="24"/>
        </w:rPr>
        <w:t xml:space="preserve"> founder Jason Lu, flanked by members of the executive team, proceeded </w:t>
      </w:r>
      <w:r w:rsidR="00C523E8">
        <w:rPr>
          <w:rFonts w:ascii="Arial" w:hAnsi="Arial" w:cs="Arial"/>
          <w:kern w:val="0"/>
          <w:sz w:val="24"/>
          <w:szCs w:val="24"/>
        </w:rPr>
        <w:t xml:space="preserve">to </w:t>
      </w:r>
      <w:r>
        <w:rPr>
          <w:rFonts w:ascii="Arial" w:hAnsi="Arial" w:cs="Arial"/>
          <w:kern w:val="0"/>
          <w:sz w:val="24"/>
          <w:szCs w:val="24"/>
        </w:rPr>
        <w:t xml:space="preserve">the </w:t>
      </w:r>
      <w:r w:rsidR="00C523E8">
        <w:rPr>
          <w:rFonts w:ascii="Arial" w:hAnsi="Arial" w:cs="Arial"/>
          <w:kern w:val="0"/>
          <w:sz w:val="24"/>
          <w:szCs w:val="24"/>
        </w:rPr>
        <w:t>ribbon-cutting</w:t>
      </w:r>
      <w:r>
        <w:rPr>
          <w:rFonts w:ascii="Arial" w:hAnsi="Arial" w:cs="Arial"/>
          <w:kern w:val="0"/>
          <w:sz w:val="24"/>
          <w:szCs w:val="24"/>
        </w:rPr>
        <w:t xml:space="preserve"> ceremony</w:t>
      </w:r>
      <w:r w:rsidR="007D362C">
        <w:rPr>
          <w:rFonts w:ascii="Arial" w:hAnsi="Arial" w:cs="Arial"/>
          <w:kern w:val="0"/>
          <w:sz w:val="24"/>
          <w:szCs w:val="24"/>
        </w:rPr>
        <w:t xml:space="preserve"> where th</w:t>
      </w:r>
      <w:r w:rsidR="00C523E8">
        <w:rPr>
          <w:rFonts w:ascii="Arial" w:hAnsi="Arial" w:cs="Arial"/>
          <w:kern w:val="0"/>
          <w:sz w:val="24"/>
          <w:szCs w:val="24"/>
        </w:rPr>
        <w:t>e team expressed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 their heartfelt </w:t>
      </w:r>
      <w:r>
        <w:rPr>
          <w:rFonts w:ascii="Arial" w:hAnsi="Arial" w:cs="Arial"/>
          <w:kern w:val="0"/>
          <w:sz w:val="24"/>
          <w:szCs w:val="24"/>
        </w:rPr>
        <w:t xml:space="preserve">pride and high 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expectations </w:t>
      </w:r>
      <w:r w:rsidR="002D29F9">
        <w:rPr>
          <w:rFonts w:ascii="Arial" w:hAnsi="Arial" w:cs="Arial"/>
          <w:kern w:val="0"/>
          <w:sz w:val="24"/>
          <w:szCs w:val="24"/>
        </w:rPr>
        <w:t>for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the future.</w:t>
      </w:r>
      <w:r w:rsidR="00216A5E" w:rsidRPr="005956C7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ROE </w:t>
      </w:r>
      <w:r w:rsidR="00C523E8">
        <w:rPr>
          <w:rFonts w:ascii="Arial" w:hAnsi="Arial" w:cs="Arial"/>
          <w:kern w:val="0"/>
          <w:sz w:val="24"/>
          <w:szCs w:val="24"/>
        </w:rPr>
        <w:t>Visual's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 w:rsidR="00C523E8">
        <w:rPr>
          <w:rFonts w:ascii="Arial" w:hAnsi="Arial" w:cs="Arial"/>
          <w:kern w:val="0"/>
          <w:sz w:val="24"/>
          <w:szCs w:val="24"/>
        </w:rPr>
        <w:t>brand-new facilities</w:t>
      </w:r>
      <w:r w:rsidR="00E93DFA" w:rsidRPr="005956C7">
        <w:rPr>
          <w:rFonts w:ascii="Arial" w:hAnsi="Arial" w:cs="Arial"/>
          <w:kern w:val="0"/>
          <w:sz w:val="24"/>
          <w:szCs w:val="24"/>
        </w:rPr>
        <w:t xml:space="preserve"> enable </w:t>
      </w:r>
      <w:r>
        <w:rPr>
          <w:rFonts w:ascii="Arial" w:hAnsi="Arial" w:cs="Arial"/>
          <w:kern w:val="0"/>
          <w:sz w:val="24"/>
          <w:szCs w:val="24"/>
        </w:rPr>
        <w:t xml:space="preserve">a significant leap in the overall </w:t>
      </w:r>
      <w:r w:rsidR="00E93DFA" w:rsidRPr="005956C7">
        <w:rPr>
          <w:rFonts w:ascii="Arial" w:hAnsi="Arial" w:cs="Arial"/>
          <w:kern w:val="0"/>
          <w:sz w:val="24"/>
          <w:szCs w:val="24"/>
        </w:rPr>
        <w:t xml:space="preserve">production capacity </w:t>
      </w:r>
      <w:r w:rsidR="00E0022A">
        <w:rPr>
          <w:rFonts w:ascii="Arial" w:hAnsi="Arial" w:cs="Arial"/>
          <w:kern w:val="0"/>
          <w:sz w:val="24"/>
          <w:szCs w:val="24"/>
        </w:rPr>
        <w:t>allow</w:t>
      </w:r>
      <w:r>
        <w:rPr>
          <w:rFonts w:ascii="Arial" w:hAnsi="Arial" w:cs="Arial"/>
          <w:kern w:val="0"/>
          <w:sz w:val="24"/>
          <w:szCs w:val="24"/>
        </w:rPr>
        <w:t>ing the company</w:t>
      </w:r>
      <w:r w:rsidR="00E0022A">
        <w:rPr>
          <w:rFonts w:ascii="Arial" w:hAnsi="Arial" w:cs="Arial"/>
          <w:kern w:val="0"/>
          <w:sz w:val="24"/>
          <w:szCs w:val="24"/>
        </w:rPr>
        <w:t xml:space="preserve"> </w:t>
      </w:r>
      <w:r w:rsidR="000C0EC4" w:rsidRPr="000C0EC4">
        <w:rPr>
          <w:rFonts w:ascii="Arial" w:hAnsi="Arial" w:cs="Arial"/>
          <w:kern w:val="0"/>
          <w:sz w:val="24"/>
          <w:szCs w:val="24"/>
        </w:rPr>
        <w:t>to amply meet current and future production targets</w:t>
      </w:r>
      <w:r w:rsidR="00C523E8">
        <w:rPr>
          <w:rFonts w:ascii="Arial" w:hAnsi="Arial" w:cs="Arial"/>
          <w:kern w:val="0"/>
          <w:sz w:val="24"/>
          <w:szCs w:val="24"/>
        </w:rPr>
        <w:t xml:space="preserve"> </w:t>
      </w:r>
      <w:r w:rsidR="000C0EC4" w:rsidRPr="000C0EC4">
        <w:rPr>
          <w:rFonts w:ascii="Arial" w:hAnsi="Arial" w:cs="Arial"/>
          <w:kern w:val="0"/>
          <w:sz w:val="24"/>
          <w:szCs w:val="24"/>
        </w:rPr>
        <w:t>while creating room for a growing market share</w:t>
      </w:r>
      <w:r w:rsidR="00E93DFA" w:rsidRPr="005956C7">
        <w:rPr>
          <w:rFonts w:ascii="Arial" w:hAnsi="Arial" w:cs="Arial"/>
          <w:kern w:val="0"/>
          <w:sz w:val="24"/>
          <w:szCs w:val="24"/>
        </w:rPr>
        <w:t>.</w:t>
      </w:r>
      <w:r w:rsidR="000A6A5B" w:rsidRPr="005956C7">
        <w:rPr>
          <w:rFonts w:ascii="Arial" w:hAnsi="Arial" w:cs="Arial"/>
          <w:kern w:val="0"/>
          <w:sz w:val="24"/>
          <w:szCs w:val="24"/>
        </w:rPr>
        <w:t xml:space="preserve"> </w:t>
      </w:r>
      <w:r w:rsidR="000C0EC4">
        <w:rPr>
          <w:rFonts w:ascii="Arial" w:hAnsi="Arial" w:cs="Arial"/>
          <w:kern w:val="0"/>
          <w:sz w:val="24"/>
          <w:szCs w:val="24"/>
        </w:rPr>
        <w:t xml:space="preserve">The new facility was developed based on </w:t>
      </w:r>
      <w:r w:rsidR="00C523E8">
        <w:rPr>
          <w:rFonts w:ascii="Arial" w:hAnsi="Arial" w:cs="Arial"/>
          <w:kern w:val="0"/>
          <w:sz w:val="24"/>
          <w:szCs w:val="24"/>
        </w:rPr>
        <w:t>strict</w:t>
      </w:r>
      <w:r w:rsidR="000C0EC4">
        <w:rPr>
          <w:rFonts w:ascii="Arial" w:hAnsi="Arial" w:cs="Arial"/>
          <w:kern w:val="0"/>
          <w:sz w:val="24"/>
          <w:szCs w:val="24"/>
        </w:rPr>
        <w:t xml:space="preserve"> </w:t>
      </w:r>
      <w:r w:rsidR="00C523E8">
        <w:rPr>
          <w:rFonts w:ascii="Arial" w:hAnsi="Arial" w:cs="Arial"/>
          <w:kern w:val="0"/>
          <w:sz w:val="24"/>
          <w:szCs w:val="24"/>
        </w:rPr>
        <w:t>sustainability principles</w:t>
      </w:r>
      <w:r w:rsidR="000C0EC4">
        <w:rPr>
          <w:rFonts w:ascii="Arial" w:hAnsi="Arial" w:cs="Arial"/>
          <w:kern w:val="0"/>
          <w:sz w:val="24"/>
          <w:szCs w:val="24"/>
        </w:rPr>
        <w:t xml:space="preserve"> and responsible entrepreneurship.</w:t>
      </w:r>
    </w:p>
    <w:p w14:paraId="32A115CC" w14:textId="68CE0587" w:rsidR="002818F6" w:rsidRDefault="002818F6" w:rsidP="003C18A0">
      <w:pPr>
        <w:spacing w:line="276" w:lineRule="auto"/>
        <w:rPr>
          <w:rFonts w:ascii="Arial" w:hAnsi="Arial" w:cs="Arial"/>
          <w:kern w:val="0"/>
          <w:sz w:val="24"/>
          <w:szCs w:val="24"/>
        </w:rPr>
      </w:pPr>
    </w:p>
    <w:p w14:paraId="7260B961" w14:textId="63B442DA" w:rsidR="000C0EC4" w:rsidRPr="005956C7" w:rsidRDefault="000C0EC4" w:rsidP="000C0EC4">
      <w:pPr>
        <w:spacing w:line="276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T</w:t>
      </w:r>
      <w:r w:rsidRPr="000C0EC4">
        <w:rPr>
          <w:rFonts w:ascii="Arial" w:hAnsi="Arial" w:cs="Arial"/>
          <w:kern w:val="0"/>
          <w:sz w:val="24"/>
          <w:szCs w:val="24"/>
        </w:rPr>
        <w:t xml:space="preserve">he inauguration of this new facility is another milestone for </w:t>
      </w:r>
      <w:r>
        <w:rPr>
          <w:rFonts w:ascii="Arial" w:hAnsi="Arial" w:cs="Arial"/>
          <w:kern w:val="0"/>
          <w:sz w:val="24"/>
          <w:szCs w:val="24"/>
        </w:rPr>
        <w:t>ROE Visual</w:t>
      </w:r>
      <w:r w:rsidR="00704DCA">
        <w:rPr>
          <w:rFonts w:ascii="Arial" w:hAnsi="Arial" w:cs="Arial" w:hint="eastAsia"/>
          <w:kern w:val="0"/>
          <w:sz w:val="24"/>
          <w:szCs w:val="24"/>
        </w:rPr>
        <w:t>.</w:t>
      </w:r>
      <w:r w:rsidR="00704DCA">
        <w:rPr>
          <w:rFonts w:ascii="Arial" w:hAnsi="Arial" w:cs="Arial"/>
          <w:kern w:val="0"/>
          <w:sz w:val="24"/>
          <w:szCs w:val="24"/>
        </w:rPr>
        <w:t xml:space="preserve"> </w:t>
      </w:r>
      <w:r w:rsidR="00C523E8">
        <w:rPr>
          <w:rFonts w:ascii="Arial" w:hAnsi="Arial" w:cs="Arial"/>
          <w:kern w:val="0"/>
          <w:sz w:val="24"/>
          <w:szCs w:val="24"/>
        </w:rPr>
        <w:t>"</w:t>
      </w:r>
      <w:r w:rsidRPr="000C0EC4">
        <w:rPr>
          <w:rFonts w:ascii="Arial" w:hAnsi="Arial" w:cs="Arial"/>
          <w:kern w:val="0"/>
          <w:sz w:val="24"/>
          <w:szCs w:val="24"/>
        </w:rPr>
        <w:t>Opening this factory</w:t>
      </w:r>
      <w:r w:rsidR="00704DCA">
        <w:rPr>
          <w:rFonts w:ascii="Arial" w:hAnsi="Arial" w:cs="Arial"/>
          <w:kern w:val="0"/>
          <w:sz w:val="24"/>
          <w:szCs w:val="24"/>
        </w:rPr>
        <w:t xml:space="preserve"> marks an important step toward the future. </w:t>
      </w:r>
      <w:r w:rsidRPr="000C0EC4">
        <w:rPr>
          <w:rFonts w:ascii="Arial" w:hAnsi="Arial" w:cs="Arial"/>
          <w:kern w:val="0"/>
          <w:sz w:val="24"/>
          <w:szCs w:val="24"/>
        </w:rPr>
        <w:t>Not only are we assured of room to grow,</w:t>
      </w:r>
      <w:r w:rsidR="00C523E8">
        <w:rPr>
          <w:rFonts w:ascii="Arial" w:hAnsi="Arial" w:cs="Arial"/>
          <w:kern w:val="0"/>
          <w:sz w:val="24"/>
          <w:szCs w:val="24"/>
        </w:rPr>
        <w:t xml:space="preserve"> but</w:t>
      </w:r>
      <w:r w:rsidRPr="000C0EC4">
        <w:rPr>
          <w:rFonts w:ascii="Arial" w:hAnsi="Arial" w:cs="Arial"/>
          <w:kern w:val="0"/>
          <w:sz w:val="24"/>
          <w:szCs w:val="24"/>
        </w:rPr>
        <w:t xml:space="preserve"> we can also further improve our R&amp;D and production processes</w:t>
      </w:r>
      <w:r w:rsidR="00062FB2">
        <w:rPr>
          <w:rFonts w:ascii="Arial" w:hAnsi="Arial" w:cs="Arial"/>
          <w:kern w:val="0"/>
          <w:sz w:val="24"/>
          <w:szCs w:val="24"/>
        </w:rPr>
        <w:t xml:space="preserve">. Innovation and the use of advanced technology always </w:t>
      </w:r>
      <w:r w:rsidR="00C523E8">
        <w:rPr>
          <w:rFonts w:ascii="Arial" w:hAnsi="Arial" w:cs="Arial"/>
          <w:kern w:val="0"/>
          <w:sz w:val="24"/>
          <w:szCs w:val="24"/>
        </w:rPr>
        <w:t>have</w:t>
      </w:r>
      <w:r w:rsidR="00062FB2">
        <w:rPr>
          <w:rFonts w:ascii="Arial" w:hAnsi="Arial" w:cs="Arial"/>
          <w:kern w:val="0"/>
          <w:sz w:val="24"/>
          <w:szCs w:val="24"/>
        </w:rPr>
        <w:t xml:space="preserve"> been the</w:t>
      </w:r>
      <w:r>
        <w:rPr>
          <w:rFonts w:ascii="Arial" w:hAnsi="Arial" w:cs="Arial"/>
          <w:kern w:val="0"/>
          <w:sz w:val="24"/>
          <w:szCs w:val="24"/>
        </w:rPr>
        <w:t xml:space="preserve"> basis for </w:t>
      </w:r>
      <w:r w:rsidR="00062FB2">
        <w:rPr>
          <w:rFonts w:ascii="Arial" w:hAnsi="Arial" w:cs="Arial"/>
          <w:kern w:val="0"/>
          <w:sz w:val="24"/>
          <w:szCs w:val="24"/>
        </w:rPr>
        <w:t xml:space="preserve">our </w:t>
      </w:r>
      <w:r>
        <w:rPr>
          <w:rFonts w:ascii="Arial" w:hAnsi="Arial" w:cs="Arial"/>
          <w:kern w:val="0"/>
          <w:sz w:val="24"/>
          <w:szCs w:val="24"/>
        </w:rPr>
        <w:t>success</w:t>
      </w:r>
      <w:r w:rsidR="00C523E8">
        <w:rPr>
          <w:rFonts w:ascii="Arial" w:hAnsi="Arial" w:cs="Arial"/>
          <w:kern w:val="0"/>
          <w:sz w:val="24"/>
          <w:szCs w:val="24"/>
        </w:rPr>
        <w:t>,</w:t>
      </w:r>
      <w:r w:rsidR="00062FB2">
        <w:rPr>
          <w:rFonts w:ascii="Arial" w:hAnsi="Arial" w:cs="Arial"/>
          <w:kern w:val="0"/>
          <w:sz w:val="24"/>
          <w:szCs w:val="24"/>
        </w:rPr>
        <w:t xml:space="preserve"> and </w:t>
      </w:r>
      <w:r w:rsidR="00C523E8">
        <w:rPr>
          <w:rFonts w:ascii="Arial" w:hAnsi="Arial" w:cs="Arial"/>
          <w:kern w:val="0"/>
          <w:sz w:val="24"/>
          <w:szCs w:val="24"/>
        </w:rPr>
        <w:t>it's</w:t>
      </w:r>
      <w:r w:rsidR="00062FB2">
        <w:rPr>
          <w:rFonts w:ascii="Arial" w:hAnsi="Arial" w:cs="Arial"/>
          <w:kern w:val="0"/>
          <w:sz w:val="24"/>
          <w:szCs w:val="24"/>
        </w:rPr>
        <w:t xml:space="preserve"> </w:t>
      </w:r>
      <w:r w:rsidR="00063442">
        <w:rPr>
          <w:rFonts w:ascii="Arial" w:hAnsi="Arial" w:cs="Arial"/>
          <w:kern w:val="0"/>
          <w:sz w:val="24"/>
          <w:szCs w:val="24"/>
        </w:rPr>
        <w:t>wonderful</w:t>
      </w:r>
      <w:r w:rsidR="00062FB2">
        <w:rPr>
          <w:rFonts w:ascii="Arial" w:hAnsi="Arial" w:cs="Arial"/>
          <w:kern w:val="0"/>
          <w:sz w:val="24"/>
          <w:szCs w:val="24"/>
        </w:rPr>
        <w:t xml:space="preserve"> to see how the move to these new premises </w:t>
      </w:r>
      <w:r w:rsidR="00062FB2" w:rsidRPr="00062FB2">
        <w:rPr>
          <w:rFonts w:ascii="Arial" w:hAnsi="Arial" w:cs="Arial"/>
          <w:kern w:val="0"/>
          <w:sz w:val="24"/>
          <w:szCs w:val="24"/>
        </w:rPr>
        <w:t>cause</w:t>
      </w:r>
      <w:r w:rsidR="00062FB2">
        <w:rPr>
          <w:rFonts w:ascii="Arial" w:hAnsi="Arial" w:cs="Arial"/>
          <w:kern w:val="0"/>
          <w:sz w:val="24"/>
          <w:szCs w:val="24"/>
        </w:rPr>
        <w:t>s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</w:t>
      </w:r>
      <w:r w:rsidR="00062FB2">
        <w:rPr>
          <w:rFonts w:ascii="Arial" w:hAnsi="Arial" w:cs="Arial"/>
          <w:kern w:val="0"/>
          <w:sz w:val="24"/>
          <w:szCs w:val="24"/>
        </w:rPr>
        <w:t xml:space="preserve">such positivity, </w:t>
      </w:r>
      <w:r w:rsidR="00062FB2" w:rsidRPr="00062FB2">
        <w:rPr>
          <w:rFonts w:ascii="Arial" w:hAnsi="Arial" w:cs="Arial"/>
          <w:kern w:val="0"/>
          <w:sz w:val="24"/>
          <w:szCs w:val="24"/>
        </w:rPr>
        <w:t>enthusiasm</w:t>
      </w:r>
      <w:r w:rsidR="00063442">
        <w:rPr>
          <w:rFonts w:ascii="Arial" w:hAnsi="Arial" w:cs="Arial"/>
          <w:kern w:val="0"/>
          <w:sz w:val="24"/>
          <w:szCs w:val="24"/>
        </w:rPr>
        <w:t>,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and </w:t>
      </w:r>
      <w:r w:rsidR="00062FB2">
        <w:rPr>
          <w:rFonts w:ascii="Arial" w:hAnsi="Arial" w:cs="Arial"/>
          <w:kern w:val="0"/>
          <w:sz w:val="24"/>
          <w:szCs w:val="24"/>
        </w:rPr>
        <w:t>lots of ideas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in our team</w:t>
      </w:r>
      <w:r w:rsidRPr="00003CD7">
        <w:rPr>
          <w:rFonts w:ascii="Arial" w:hAnsi="Arial" w:cs="Arial"/>
          <w:kern w:val="0"/>
          <w:sz w:val="24"/>
          <w:szCs w:val="24"/>
        </w:rPr>
        <w:t>,</w:t>
      </w:r>
      <w:r w:rsidR="00C523E8">
        <w:rPr>
          <w:rFonts w:ascii="Arial" w:hAnsi="Arial" w:cs="Arial"/>
          <w:kern w:val="0"/>
          <w:sz w:val="24"/>
          <w:szCs w:val="24"/>
        </w:rPr>
        <w:t>"</w:t>
      </w:r>
      <w:r w:rsidRPr="00003CD7">
        <w:rPr>
          <w:rFonts w:ascii="Arial" w:hAnsi="Arial" w:cs="Arial"/>
          <w:kern w:val="0"/>
          <w:sz w:val="24"/>
          <w:szCs w:val="24"/>
        </w:rPr>
        <w:t xml:space="preserve"> states </w:t>
      </w:r>
      <w:r w:rsidR="00062FB2">
        <w:rPr>
          <w:rFonts w:ascii="Arial" w:hAnsi="Arial" w:cs="Arial"/>
          <w:kern w:val="0"/>
          <w:sz w:val="24"/>
          <w:szCs w:val="24"/>
        </w:rPr>
        <w:t xml:space="preserve">Lu, Founder and General Manager at ROE Visual. </w:t>
      </w:r>
      <w:r w:rsidR="00C523E8">
        <w:rPr>
          <w:rFonts w:ascii="Arial" w:hAnsi="Arial" w:cs="Arial"/>
          <w:kern w:val="0"/>
          <w:sz w:val="24"/>
          <w:szCs w:val="24"/>
        </w:rPr>
        <w:t>"</w:t>
      </w:r>
      <w:r w:rsidR="00062FB2">
        <w:rPr>
          <w:rFonts w:ascii="Arial" w:hAnsi="Arial" w:cs="Arial"/>
          <w:kern w:val="0"/>
          <w:sz w:val="24"/>
          <w:szCs w:val="24"/>
        </w:rPr>
        <w:t>With the headroom</w:t>
      </w:r>
      <w:r w:rsidR="00063442">
        <w:rPr>
          <w:rFonts w:ascii="Arial" w:hAnsi="Arial" w:cs="Arial"/>
          <w:kern w:val="0"/>
          <w:sz w:val="24"/>
          <w:szCs w:val="24"/>
        </w:rPr>
        <w:t>,</w:t>
      </w:r>
      <w:r w:rsidR="00062FB2">
        <w:rPr>
          <w:rFonts w:ascii="Arial" w:hAnsi="Arial" w:cs="Arial"/>
          <w:kern w:val="0"/>
          <w:sz w:val="24"/>
          <w:szCs w:val="24"/>
        </w:rPr>
        <w:t xml:space="preserve"> we now have in our production lines, the new facility will allow us to respond to our </w:t>
      </w:r>
      <w:r w:rsidR="00C523E8">
        <w:rPr>
          <w:rFonts w:ascii="Arial" w:hAnsi="Arial" w:cs="Arial"/>
          <w:kern w:val="0"/>
          <w:sz w:val="24"/>
          <w:szCs w:val="24"/>
        </w:rPr>
        <w:t>customers'</w:t>
      </w:r>
      <w:r w:rsidR="00062FB2">
        <w:rPr>
          <w:rFonts w:ascii="Arial" w:hAnsi="Arial" w:cs="Arial"/>
          <w:kern w:val="0"/>
          <w:sz w:val="24"/>
          <w:szCs w:val="24"/>
        </w:rPr>
        <w:t xml:space="preserve"> demands even better, leaving room for growth. </w:t>
      </w:r>
      <w:r w:rsidR="00062FB2" w:rsidRPr="00062FB2">
        <w:rPr>
          <w:rFonts w:ascii="Arial" w:hAnsi="Arial" w:cs="Arial"/>
          <w:kern w:val="0"/>
          <w:sz w:val="24"/>
          <w:szCs w:val="24"/>
        </w:rPr>
        <w:t>We are true to our philosophy and goal</w:t>
      </w:r>
      <w:r w:rsidR="00062FB2">
        <w:rPr>
          <w:rFonts w:ascii="Arial" w:hAnsi="Arial" w:cs="Arial"/>
          <w:kern w:val="0"/>
          <w:sz w:val="24"/>
          <w:szCs w:val="24"/>
        </w:rPr>
        <w:t>s -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</w:t>
      </w:r>
      <w:r w:rsidR="00063442">
        <w:rPr>
          <w:rFonts w:ascii="Arial" w:hAnsi="Arial" w:cs="Arial"/>
          <w:kern w:val="0"/>
          <w:sz w:val="24"/>
          <w:szCs w:val="24"/>
        </w:rPr>
        <w:t>meeting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</w:t>
      </w:r>
      <w:r w:rsidR="00063442">
        <w:rPr>
          <w:rFonts w:ascii="Arial" w:hAnsi="Arial" w:cs="Arial"/>
          <w:kern w:val="0"/>
          <w:sz w:val="24"/>
          <w:szCs w:val="24"/>
        </w:rPr>
        <w:t>customers'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expectations and creating the ultimate visual experience </w:t>
      </w:r>
      <w:r w:rsidR="00063442">
        <w:rPr>
          <w:rFonts w:ascii="Arial" w:hAnsi="Arial" w:cs="Arial"/>
          <w:kern w:val="0"/>
          <w:sz w:val="24"/>
          <w:szCs w:val="24"/>
        </w:rPr>
        <w:t>through</w:t>
      </w:r>
      <w:r w:rsidR="00062FB2">
        <w:rPr>
          <w:rFonts w:ascii="Arial" w:hAnsi="Arial" w:cs="Arial"/>
          <w:kern w:val="0"/>
          <w:sz w:val="24"/>
          <w:szCs w:val="24"/>
        </w:rPr>
        <w:t xml:space="preserve"> 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our LED </w:t>
      </w:r>
      <w:r w:rsidR="00E833BD">
        <w:rPr>
          <w:rFonts w:ascii="Arial" w:hAnsi="Arial" w:cs="Arial" w:hint="eastAsia"/>
          <w:kern w:val="0"/>
          <w:sz w:val="24"/>
          <w:szCs w:val="24"/>
        </w:rPr>
        <w:t>solutions</w:t>
      </w:r>
      <w:r w:rsidR="00062FB2" w:rsidRPr="00062FB2">
        <w:rPr>
          <w:rFonts w:ascii="Arial" w:hAnsi="Arial" w:cs="Arial"/>
          <w:kern w:val="0"/>
          <w:sz w:val="24"/>
          <w:szCs w:val="24"/>
        </w:rPr>
        <w:t>. As we approach ROE</w:t>
      </w:r>
      <w:r w:rsidR="00062FB2">
        <w:rPr>
          <w:rFonts w:ascii="Arial" w:hAnsi="Arial" w:cs="Arial"/>
          <w:kern w:val="0"/>
          <w:sz w:val="24"/>
          <w:szCs w:val="24"/>
        </w:rPr>
        <w:t xml:space="preserve"> </w:t>
      </w:r>
      <w:r w:rsidR="00C523E8">
        <w:rPr>
          <w:rFonts w:ascii="Arial" w:hAnsi="Arial" w:cs="Arial"/>
          <w:kern w:val="0"/>
          <w:sz w:val="24"/>
          <w:szCs w:val="24"/>
        </w:rPr>
        <w:t>Visual's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20th anniversary, our ambition is as strong </w:t>
      </w:r>
      <w:r w:rsidR="00062FB2" w:rsidRPr="00062FB2">
        <w:rPr>
          <w:rFonts w:ascii="Arial" w:hAnsi="Arial" w:cs="Arial"/>
          <w:kern w:val="0"/>
          <w:sz w:val="24"/>
          <w:szCs w:val="24"/>
        </w:rPr>
        <w:lastRenderedPageBreak/>
        <w:t xml:space="preserve">as it was at the beginning; making </w:t>
      </w:r>
      <w:r w:rsidR="00063442">
        <w:rPr>
          <w:rFonts w:ascii="Arial" w:hAnsi="Arial" w:cs="Arial"/>
          <w:kern w:val="0"/>
          <w:sz w:val="24"/>
          <w:szCs w:val="24"/>
        </w:rPr>
        <w:t>unrivaled</w:t>
      </w:r>
      <w:r w:rsidR="00062FB2" w:rsidRPr="00062FB2">
        <w:rPr>
          <w:rFonts w:ascii="Arial" w:hAnsi="Arial" w:cs="Arial"/>
          <w:kern w:val="0"/>
          <w:sz w:val="24"/>
          <w:szCs w:val="24"/>
        </w:rPr>
        <w:t xml:space="preserve"> LED panels</w:t>
      </w:r>
      <w:r w:rsidR="00C523E8">
        <w:rPr>
          <w:rFonts w:ascii="Arial" w:hAnsi="Arial" w:cs="Arial"/>
          <w:kern w:val="0"/>
          <w:sz w:val="24"/>
          <w:szCs w:val="24"/>
        </w:rPr>
        <w:t>"</w:t>
      </w:r>
      <w:r w:rsidR="00062FB2">
        <w:rPr>
          <w:rFonts w:ascii="Arial" w:hAnsi="Arial" w:cs="Arial"/>
          <w:kern w:val="0"/>
          <w:sz w:val="24"/>
          <w:szCs w:val="24"/>
        </w:rPr>
        <w:t>.</w:t>
      </w:r>
    </w:p>
    <w:p w14:paraId="6B4754DF" w14:textId="77777777" w:rsidR="00E93DFA" w:rsidRPr="005956C7" w:rsidRDefault="00E93DFA" w:rsidP="003C18A0">
      <w:pPr>
        <w:spacing w:line="276" w:lineRule="auto"/>
        <w:rPr>
          <w:rFonts w:ascii="Arial" w:hAnsi="Arial" w:cs="Arial"/>
          <w:kern w:val="0"/>
          <w:sz w:val="24"/>
          <w:szCs w:val="24"/>
        </w:rPr>
      </w:pPr>
    </w:p>
    <w:p w14:paraId="1028C1C8" w14:textId="4351CE5E" w:rsidR="00EC3DC5" w:rsidRPr="005956C7" w:rsidRDefault="002C3ABF" w:rsidP="003C18A0">
      <w:pPr>
        <w:spacing w:line="276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The ROE team, accompanied </w:t>
      </w:r>
      <w:r w:rsidRPr="002C3ABF">
        <w:rPr>
          <w:rFonts w:ascii="Arial" w:hAnsi="Arial" w:cs="Arial"/>
          <w:kern w:val="0"/>
          <w:sz w:val="24"/>
          <w:szCs w:val="24"/>
        </w:rPr>
        <w:t xml:space="preserve">by the virtual presence of the team members of the various </w:t>
      </w:r>
      <w:r w:rsidR="00063442">
        <w:rPr>
          <w:rFonts w:ascii="Arial" w:hAnsi="Arial" w:cs="Arial"/>
          <w:kern w:val="0"/>
          <w:sz w:val="24"/>
          <w:szCs w:val="24"/>
        </w:rPr>
        <w:t>subsidiary</w:t>
      </w:r>
      <w:r w:rsidRPr="002C3ABF">
        <w:rPr>
          <w:rFonts w:ascii="Arial" w:hAnsi="Arial" w:cs="Arial"/>
          <w:kern w:val="0"/>
          <w:sz w:val="24"/>
          <w:szCs w:val="24"/>
        </w:rPr>
        <w:t xml:space="preserve"> offices</w:t>
      </w:r>
      <w:r>
        <w:rPr>
          <w:rFonts w:ascii="Arial" w:hAnsi="Arial" w:cs="Arial"/>
          <w:kern w:val="0"/>
          <w:sz w:val="24"/>
          <w:szCs w:val="24"/>
        </w:rPr>
        <w:t xml:space="preserve">, </w:t>
      </w:r>
      <w:r w:rsidR="006159AF" w:rsidRPr="005956C7">
        <w:rPr>
          <w:rFonts w:ascii="Arial" w:hAnsi="Arial" w:cs="Arial"/>
          <w:kern w:val="0"/>
          <w:sz w:val="24"/>
          <w:szCs w:val="24"/>
        </w:rPr>
        <w:t xml:space="preserve">celebrated the </w:t>
      </w:r>
      <w:r w:rsidR="002D29F9">
        <w:rPr>
          <w:rFonts w:ascii="Arial" w:hAnsi="Arial" w:cs="Arial"/>
          <w:kern w:val="0"/>
          <w:sz w:val="24"/>
          <w:szCs w:val="24"/>
        </w:rPr>
        <w:t>relocation</w:t>
      </w:r>
      <w:r w:rsidR="00C523E8">
        <w:rPr>
          <w:rFonts w:ascii="Arial" w:hAnsi="Arial" w:cs="Arial"/>
          <w:kern w:val="0"/>
          <w:sz w:val="24"/>
          <w:szCs w:val="24"/>
        </w:rPr>
        <w:t xml:space="preserve"> in style</w:t>
      </w:r>
      <w:r w:rsidR="006159AF" w:rsidRPr="005956C7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with </w:t>
      </w:r>
      <w:r w:rsidR="00C523E8">
        <w:rPr>
          <w:rFonts w:ascii="Arial" w:hAnsi="Arial" w:cs="Arial"/>
          <w:kern w:val="0"/>
          <w:sz w:val="24"/>
          <w:szCs w:val="24"/>
        </w:rPr>
        <w:t>a</w:t>
      </w:r>
      <w:r>
        <w:rPr>
          <w:rFonts w:ascii="Arial" w:hAnsi="Arial" w:cs="Arial"/>
          <w:kern w:val="0"/>
          <w:sz w:val="24"/>
          <w:szCs w:val="24"/>
        </w:rPr>
        <w:t xml:space="preserve"> traditional lion dance.</w:t>
      </w:r>
      <w:r w:rsidR="00063442">
        <w:rPr>
          <w:rFonts w:ascii="Arial" w:hAnsi="Arial" w:cs="Arial"/>
          <w:kern w:val="0"/>
          <w:sz w:val="24"/>
          <w:szCs w:val="24"/>
        </w:rPr>
        <w:t xml:space="preserve"> </w:t>
      </w:r>
      <w:r w:rsidR="00921DF6" w:rsidRPr="005956C7">
        <w:rPr>
          <w:rFonts w:ascii="Arial" w:hAnsi="Arial" w:cs="Arial"/>
          <w:kern w:val="0"/>
          <w:sz w:val="24"/>
          <w:szCs w:val="24"/>
        </w:rPr>
        <w:t xml:space="preserve">The lion dance </w:t>
      </w:r>
      <w:r>
        <w:rPr>
          <w:rFonts w:ascii="Arial" w:hAnsi="Arial" w:cs="Arial"/>
          <w:kern w:val="0"/>
          <w:sz w:val="24"/>
          <w:szCs w:val="24"/>
        </w:rPr>
        <w:t>is</w:t>
      </w:r>
      <w:r w:rsidRPr="005956C7">
        <w:rPr>
          <w:rFonts w:ascii="Arial" w:hAnsi="Arial" w:cs="Arial"/>
          <w:kern w:val="0"/>
          <w:sz w:val="24"/>
          <w:szCs w:val="24"/>
        </w:rPr>
        <w:t xml:space="preserve"> </w:t>
      </w:r>
      <w:r w:rsidR="00921DF6" w:rsidRPr="005956C7">
        <w:rPr>
          <w:rFonts w:ascii="Arial" w:hAnsi="Arial" w:cs="Arial"/>
          <w:kern w:val="0"/>
          <w:sz w:val="24"/>
          <w:szCs w:val="24"/>
        </w:rPr>
        <w:t xml:space="preserve">performed to </w:t>
      </w:r>
      <w:r w:rsidRPr="002C3ABF">
        <w:rPr>
          <w:rFonts w:ascii="Arial" w:hAnsi="Arial" w:cs="Arial"/>
          <w:kern w:val="0"/>
          <w:sz w:val="24"/>
          <w:szCs w:val="24"/>
        </w:rPr>
        <w:t>call forth fortune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 w:rsidR="00063442">
        <w:rPr>
          <w:rFonts w:ascii="Arial" w:hAnsi="Arial" w:cs="Arial"/>
          <w:kern w:val="0"/>
          <w:sz w:val="24"/>
          <w:szCs w:val="24"/>
        </w:rPr>
        <w:t xml:space="preserve">and </w:t>
      </w:r>
      <w:r w:rsidR="00921DF6" w:rsidRPr="005956C7">
        <w:rPr>
          <w:rFonts w:ascii="Arial" w:hAnsi="Arial" w:cs="Arial"/>
          <w:kern w:val="0"/>
          <w:sz w:val="24"/>
          <w:szCs w:val="24"/>
        </w:rPr>
        <w:t xml:space="preserve">new possibilities </w:t>
      </w:r>
      <w:r w:rsidR="007D362C">
        <w:rPr>
          <w:rFonts w:ascii="Arial" w:hAnsi="Arial" w:cs="Arial"/>
          <w:kern w:val="0"/>
          <w:sz w:val="24"/>
          <w:szCs w:val="24"/>
        </w:rPr>
        <w:t>for</w:t>
      </w:r>
      <w:r w:rsidR="00921DF6" w:rsidRPr="005956C7">
        <w:rPr>
          <w:rFonts w:ascii="Arial" w:hAnsi="Arial" w:cs="Arial"/>
          <w:kern w:val="0"/>
          <w:sz w:val="24"/>
          <w:szCs w:val="24"/>
        </w:rPr>
        <w:t xml:space="preserve"> a happy and prosperous atmosphere. </w:t>
      </w:r>
      <w:r w:rsidR="00063442">
        <w:rPr>
          <w:rFonts w:ascii="Arial" w:hAnsi="Arial" w:cs="Arial"/>
          <w:kern w:val="0"/>
          <w:sz w:val="24"/>
          <w:szCs w:val="24"/>
        </w:rPr>
        <w:t xml:space="preserve">Taking ownership of these grand new facilities, </w:t>
      </w:r>
      <w:r w:rsidR="00C523E8" w:rsidRPr="00C523E8">
        <w:rPr>
          <w:rFonts w:ascii="Arial" w:hAnsi="Arial" w:cs="Arial"/>
          <w:kern w:val="0"/>
          <w:sz w:val="24"/>
          <w:szCs w:val="24"/>
        </w:rPr>
        <w:t xml:space="preserve">ROE Visual is ready </w:t>
      </w:r>
      <w:r w:rsidR="00063442">
        <w:rPr>
          <w:rFonts w:ascii="Arial" w:hAnsi="Arial" w:cs="Arial"/>
          <w:kern w:val="0"/>
          <w:sz w:val="24"/>
          <w:szCs w:val="24"/>
        </w:rPr>
        <w:t>to embrace</w:t>
      </w:r>
      <w:r w:rsidR="00C523E8" w:rsidRPr="00C523E8">
        <w:rPr>
          <w:rFonts w:ascii="Arial" w:hAnsi="Arial" w:cs="Arial"/>
          <w:kern w:val="0"/>
          <w:sz w:val="24"/>
          <w:szCs w:val="24"/>
        </w:rPr>
        <w:t xml:space="preserve"> a future full of </w:t>
      </w:r>
      <w:r w:rsidR="00063442">
        <w:rPr>
          <w:rFonts w:ascii="Arial" w:hAnsi="Arial" w:cs="Arial"/>
          <w:kern w:val="0"/>
          <w:sz w:val="24"/>
          <w:szCs w:val="24"/>
        </w:rPr>
        <w:t>opportunities</w:t>
      </w:r>
      <w:r w:rsidR="00C523E8">
        <w:rPr>
          <w:rFonts w:ascii="Arial" w:hAnsi="Arial" w:cs="Arial"/>
          <w:kern w:val="0"/>
          <w:sz w:val="24"/>
          <w:szCs w:val="24"/>
        </w:rPr>
        <w:t>!</w:t>
      </w:r>
    </w:p>
    <w:sectPr w:rsidR="00EC3DC5" w:rsidRPr="005956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F009" w14:textId="77777777" w:rsidR="005274AA" w:rsidRDefault="005274AA">
      <w:r>
        <w:separator/>
      </w:r>
    </w:p>
  </w:endnote>
  <w:endnote w:type="continuationSeparator" w:id="0">
    <w:p w14:paraId="5BB5B875" w14:textId="77777777" w:rsidR="005274AA" w:rsidRDefault="0052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0478A" w14:textId="77777777" w:rsidR="009D2707" w:rsidRDefault="009D270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53E39454" w:rsidR="008A05E6" w:rsidRDefault="009D2707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167DC4" wp14:editId="676A21A0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2167DC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 w:rsidR="00E14ED0">
      <w:rPr>
        <w:rFonts w:hint="eastAsia"/>
        <w:sz w:val="18"/>
        <w:szCs w:val="18"/>
      </w:rPr>
      <w:t>ROE Visual Co., Ltd</w:t>
    </w:r>
    <w:r w:rsidR="00E14ED0"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>Industrial Park, Baoan, Shenzhen, China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B0D6E" w14:textId="77777777" w:rsidR="009D2707" w:rsidRDefault="009D270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8DD8C" w14:textId="77777777" w:rsidR="005274AA" w:rsidRDefault="005274AA">
      <w:r>
        <w:separator/>
      </w:r>
    </w:p>
  </w:footnote>
  <w:footnote w:type="continuationSeparator" w:id="0">
    <w:p w14:paraId="2B57C634" w14:textId="77777777" w:rsidR="005274AA" w:rsidRDefault="00527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266E" w14:textId="77777777" w:rsidR="009D2707" w:rsidRDefault="009D270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3AEE" w14:textId="77777777" w:rsidR="009D2707" w:rsidRDefault="009D270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0D1"/>
    <w:multiLevelType w:val="hybridMultilevel"/>
    <w:tmpl w:val="E334C7EC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92053B4"/>
    <w:multiLevelType w:val="hybridMultilevel"/>
    <w:tmpl w:val="1B0C13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BB63CC"/>
    <w:multiLevelType w:val="multilevel"/>
    <w:tmpl w:val="C262B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C3FA8"/>
    <w:multiLevelType w:val="hybridMultilevel"/>
    <w:tmpl w:val="9B9405FA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1C657574"/>
    <w:multiLevelType w:val="multilevel"/>
    <w:tmpl w:val="559C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81974"/>
    <w:multiLevelType w:val="hybridMultilevel"/>
    <w:tmpl w:val="424E0C1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2A0C397A"/>
    <w:multiLevelType w:val="hybridMultilevel"/>
    <w:tmpl w:val="2410E3A0"/>
    <w:lvl w:ilvl="0" w:tplc="32FC7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2D5DEE"/>
    <w:multiLevelType w:val="hybridMultilevel"/>
    <w:tmpl w:val="439ACF5E"/>
    <w:lvl w:ilvl="0" w:tplc="71E4B130">
      <w:start w:val="2500"/>
      <w:numFmt w:val="bullet"/>
      <w:lvlText w:val="-"/>
      <w:lvlJc w:val="left"/>
      <w:pPr>
        <w:ind w:left="885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8" w15:restartNumberingAfterBreak="0">
    <w:nsid w:val="34682CD3"/>
    <w:multiLevelType w:val="hybridMultilevel"/>
    <w:tmpl w:val="943C31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766412"/>
    <w:multiLevelType w:val="hybridMultilevel"/>
    <w:tmpl w:val="92449E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62922E4"/>
    <w:multiLevelType w:val="hybridMultilevel"/>
    <w:tmpl w:val="5568EC58"/>
    <w:lvl w:ilvl="0" w:tplc="1E46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7BF7540"/>
    <w:multiLevelType w:val="hybridMultilevel"/>
    <w:tmpl w:val="4B405DF2"/>
    <w:lvl w:ilvl="0" w:tplc="0CFA5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EE6324A"/>
    <w:multiLevelType w:val="multilevel"/>
    <w:tmpl w:val="E01C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CF1C15"/>
    <w:multiLevelType w:val="multilevel"/>
    <w:tmpl w:val="23F6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2D321C"/>
    <w:multiLevelType w:val="hybridMultilevel"/>
    <w:tmpl w:val="36D4B78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7C7A2E9C"/>
    <w:multiLevelType w:val="multilevel"/>
    <w:tmpl w:val="CB84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234703">
    <w:abstractNumId w:val="10"/>
  </w:num>
  <w:num w:numId="2" w16cid:durableId="1997806806">
    <w:abstractNumId w:val="11"/>
  </w:num>
  <w:num w:numId="3" w16cid:durableId="365108175">
    <w:abstractNumId w:val="6"/>
  </w:num>
  <w:num w:numId="4" w16cid:durableId="1503471425">
    <w:abstractNumId w:val="0"/>
  </w:num>
  <w:num w:numId="5" w16cid:durableId="1446924211">
    <w:abstractNumId w:val="3"/>
  </w:num>
  <w:num w:numId="6" w16cid:durableId="969945188">
    <w:abstractNumId w:val="5"/>
  </w:num>
  <w:num w:numId="7" w16cid:durableId="2048143486">
    <w:abstractNumId w:val="1"/>
  </w:num>
  <w:num w:numId="8" w16cid:durableId="1489711148">
    <w:abstractNumId w:val="8"/>
  </w:num>
  <w:num w:numId="9" w16cid:durableId="77678442">
    <w:abstractNumId w:val="14"/>
  </w:num>
  <w:num w:numId="10" w16cid:durableId="2078744405">
    <w:abstractNumId w:val="9"/>
  </w:num>
  <w:num w:numId="11" w16cid:durableId="1839536574">
    <w:abstractNumId w:val="7"/>
  </w:num>
  <w:num w:numId="12" w16cid:durableId="1145782869">
    <w:abstractNumId w:val="13"/>
  </w:num>
  <w:num w:numId="13" w16cid:durableId="1251279591">
    <w:abstractNumId w:val="12"/>
  </w:num>
  <w:num w:numId="14" w16cid:durableId="2098626407">
    <w:abstractNumId w:val="2"/>
  </w:num>
  <w:num w:numId="15" w16cid:durableId="505487765">
    <w:abstractNumId w:val="15"/>
  </w:num>
  <w:num w:numId="16" w16cid:durableId="912618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381"/>
    <w:rsid w:val="000035DE"/>
    <w:rsid w:val="00003CD7"/>
    <w:rsid w:val="00004F10"/>
    <w:rsid w:val="00007732"/>
    <w:rsid w:val="00011695"/>
    <w:rsid w:val="00013745"/>
    <w:rsid w:val="00015AD5"/>
    <w:rsid w:val="00015BD3"/>
    <w:rsid w:val="00034E12"/>
    <w:rsid w:val="0003510C"/>
    <w:rsid w:val="00036AC8"/>
    <w:rsid w:val="000424CC"/>
    <w:rsid w:val="00043231"/>
    <w:rsid w:val="000433BE"/>
    <w:rsid w:val="00043865"/>
    <w:rsid w:val="00044143"/>
    <w:rsid w:val="00046998"/>
    <w:rsid w:val="00046AAF"/>
    <w:rsid w:val="00047A7B"/>
    <w:rsid w:val="00053431"/>
    <w:rsid w:val="00054886"/>
    <w:rsid w:val="00054C24"/>
    <w:rsid w:val="00054EA2"/>
    <w:rsid w:val="000555AA"/>
    <w:rsid w:val="00056203"/>
    <w:rsid w:val="0005782C"/>
    <w:rsid w:val="00057895"/>
    <w:rsid w:val="00057E0F"/>
    <w:rsid w:val="000605EF"/>
    <w:rsid w:val="000609FA"/>
    <w:rsid w:val="00060F6B"/>
    <w:rsid w:val="00062005"/>
    <w:rsid w:val="000626EE"/>
    <w:rsid w:val="00062C65"/>
    <w:rsid w:val="00062FB2"/>
    <w:rsid w:val="00063442"/>
    <w:rsid w:val="00063A85"/>
    <w:rsid w:val="00070A84"/>
    <w:rsid w:val="00070AA4"/>
    <w:rsid w:val="00070C4D"/>
    <w:rsid w:val="000733ED"/>
    <w:rsid w:val="00075420"/>
    <w:rsid w:val="0007659F"/>
    <w:rsid w:val="00077DD1"/>
    <w:rsid w:val="000805D9"/>
    <w:rsid w:val="00081FC5"/>
    <w:rsid w:val="00083918"/>
    <w:rsid w:val="00084DC2"/>
    <w:rsid w:val="00085D14"/>
    <w:rsid w:val="00086433"/>
    <w:rsid w:val="00086DCB"/>
    <w:rsid w:val="00086FEF"/>
    <w:rsid w:val="000871A2"/>
    <w:rsid w:val="00090537"/>
    <w:rsid w:val="00093256"/>
    <w:rsid w:val="00096D1D"/>
    <w:rsid w:val="00097CB8"/>
    <w:rsid w:val="000A1AE0"/>
    <w:rsid w:val="000A2A14"/>
    <w:rsid w:val="000A2B92"/>
    <w:rsid w:val="000A43FA"/>
    <w:rsid w:val="000A5155"/>
    <w:rsid w:val="000A5316"/>
    <w:rsid w:val="000A5341"/>
    <w:rsid w:val="000A5C21"/>
    <w:rsid w:val="000A6A5B"/>
    <w:rsid w:val="000B0B9D"/>
    <w:rsid w:val="000B413C"/>
    <w:rsid w:val="000B4C72"/>
    <w:rsid w:val="000B7569"/>
    <w:rsid w:val="000B792E"/>
    <w:rsid w:val="000C0C68"/>
    <w:rsid w:val="000C0EC4"/>
    <w:rsid w:val="000C175E"/>
    <w:rsid w:val="000C28B4"/>
    <w:rsid w:val="000C35D6"/>
    <w:rsid w:val="000C4ACC"/>
    <w:rsid w:val="000C4DF4"/>
    <w:rsid w:val="000C7369"/>
    <w:rsid w:val="000D009B"/>
    <w:rsid w:val="000D1D97"/>
    <w:rsid w:val="000D38A0"/>
    <w:rsid w:val="000D393D"/>
    <w:rsid w:val="000D39E9"/>
    <w:rsid w:val="000D634D"/>
    <w:rsid w:val="000D76D2"/>
    <w:rsid w:val="000E4990"/>
    <w:rsid w:val="000E6FD8"/>
    <w:rsid w:val="000F0E52"/>
    <w:rsid w:val="000F1ECC"/>
    <w:rsid w:val="000F22CE"/>
    <w:rsid w:val="000F31FC"/>
    <w:rsid w:val="000F3A4E"/>
    <w:rsid w:val="000F4098"/>
    <w:rsid w:val="000F5226"/>
    <w:rsid w:val="000F57CD"/>
    <w:rsid w:val="000F6CC0"/>
    <w:rsid w:val="00100AD4"/>
    <w:rsid w:val="00103BAB"/>
    <w:rsid w:val="0010401D"/>
    <w:rsid w:val="00104C48"/>
    <w:rsid w:val="00105459"/>
    <w:rsid w:val="001070E3"/>
    <w:rsid w:val="00113980"/>
    <w:rsid w:val="00113B51"/>
    <w:rsid w:val="00115239"/>
    <w:rsid w:val="001156FE"/>
    <w:rsid w:val="00116768"/>
    <w:rsid w:val="00116CD2"/>
    <w:rsid w:val="00117D38"/>
    <w:rsid w:val="0012217A"/>
    <w:rsid w:val="001224DC"/>
    <w:rsid w:val="00123432"/>
    <w:rsid w:val="00123830"/>
    <w:rsid w:val="001238BF"/>
    <w:rsid w:val="001242A0"/>
    <w:rsid w:val="00124917"/>
    <w:rsid w:val="001270E8"/>
    <w:rsid w:val="0012735B"/>
    <w:rsid w:val="001313C1"/>
    <w:rsid w:val="00131B12"/>
    <w:rsid w:val="001327AD"/>
    <w:rsid w:val="001328C7"/>
    <w:rsid w:val="00134756"/>
    <w:rsid w:val="00134F39"/>
    <w:rsid w:val="00135BDE"/>
    <w:rsid w:val="001361E3"/>
    <w:rsid w:val="00137032"/>
    <w:rsid w:val="0014018C"/>
    <w:rsid w:val="001413A7"/>
    <w:rsid w:val="001420D5"/>
    <w:rsid w:val="001426D8"/>
    <w:rsid w:val="00143543"/>
    <w:rsid w:val="0014373C"/>
    <w:rsid w:val="00143FE5"/>
    <w:rsid w:val="00145460"/>
    <w:rsid w:val="00146CB7"/>
    <w:rsid w:val="00150C93"/>
    <w:rsid w:val="0015164C"/>
    <w:rsid w:val="0015293D"/>
    <w:rsid w:val="00153B22"/>
    <w:rsid w:val="00153F0F"/>
    <w:rsid w:val="001609F7"/>
    <w:rsid w:val="001622F7"/>
    <w:rsid w:val="00163976"/>
    <w:rsid w:val="00164085"/>
    <w:rsid w:val="001648EB"/>
    <w:rsid w:val="00164B2B"/>
    <w:rsid w:val="001652AA"/>
    <w:rsid w:val="001658D4"/>
    <w:rsid w:val="0017052C"/>
    <w:rsid w:val="001705DF"/>
    <w:rsid w:val="00171225"/>
    <w:rsid w:val="00172A27"/>
    <w:rsid w:val="00173CB2"/>
    <w:rsid w:val="00174874"/>
    <w:rsid w:val="00174FFD"/>
    <w:rsid w:val="001758B2"/>
    <w:rsid w:val="001759F2"/>
    <w:rsid w:val="00176D01"/>
    <w:rsid w:val="001819B2"/>
    <w:rsid w:val="00181AB6"/>
    <w:rsid w:val="001825AE"/>
    <w:rsid w:val="001832E4"/>
    <w:rsid w:val="00183AB3"/>
    <w:rsid w:val="00185076"/>
    <w:rsid w:val="001861FE"/>
    <w:rsid w:val="001901B3"/>
    <w:rsid w:val="00191053"/>
    <w:rsid w:val="001919B4"/>
    <w:rsid w:val="00191A8A"/>
    <w:rsid w:val="00193517"/>
    <w:rsid w:val="00193817"/>
    <w:rsid w:val="00193F29"/>
    <w:rsid w:val="00194288"/>
    <w:rsid w:val="00194F8E"/>
    <w:rsid w:val="00194FCE"/>
    <w:rsid w:val="001A177F"/>
    <w:rsid w:val="001A20A4"/>
    <w:rsid w:val="001A3067"/>
    <w:rsid w:val="001A326D"/>
    <w:rsid w:val="001A414D"/>
    <w:rsid w:val="001A49DE"/>
    <w:rsid w:val="001A4D4C"/>
    <w:rsid w:val="001A6D3A"/>
    <w:rsid w:val="001A7021"/>
    <w:rsid w:val="001B357C"/>
    <w:rsid w:val="001B5873"/>
    <w:rsid w:val="001B5B1D"/>
    <w:rsid w:val="001B640C"/>
    <w:rsid w:val="001B7182"/>
    <w:rsid w:val="001C13DF"/>
    <w:rsid w:val="001C1FF6"/>
    <w:rsid w:val="001C29F7"/>
    <w:rsid w:val="001C2ED1"/>
    <w:rsid w:val="001C7959"/>
    <w:rsid w:val="001C7F39"/>
    <w:rsid w:val="001D03A1"/>
    <w:rsid w:val="001D202E"/>
    <w:rsid w:val="001D2E91"/>
    <w:rsid w:val="001D31E3"/>
    <w:rsid w:val="001D3FB2"/>
    <w:rsid w:val="001D4A7C"/>
    <w:rsid w:val="001E01C3"/>
    <w:rsid w:val="001E0967"/>
    <w:rsid w:val="001E0F87"/>
    <w:rsid w:val="001E471F"/>
    <w:rsid w:val="001E545B"/>
    <w:rsid w:val="001E6958"/>
    <w:rsid w:val="001E7DE1"/>
    <w:rsid w:val="001F0AE9"/>
    <w:rsid w:val="001F0D46"/>
    <w:rsid w:val="001F20ED"/>
    <w:rsid w:val="001F21D1"/>
    <w:rsid w:val="001F26E3"/>
    <w:rsid w:val="001F2BEF"/>
    <w:rsid w:val="001F3242"/>
    <w:rsid w:val="001F4DFE"/>
    <w:rsid w:val="001F6071"/>
    <w:rsid w:val="001F6217"/>
    <w:rsid w:val="001F668F"/>
    <w:rsid w:val="001F7E46"/>
    <w:rsid w:val="002000E7"/>
    <w:rsid w:val="002010A9"/>
    <w:rsid w:val="00201D49"/>
    <w:rsid w:val="002072A1"/>
    <w:rsid w:val="00210ECA"/>
    <w:rsid w:val="00211306"/>
    <w:rsid w:val="00212580"/>
    <w:rsid w:val="002135C6"/>
    <w:rsid w:val="00216A5E"/>
    <w:rsid w:val="0022018E"/>
    <w:rsid w:val="00221333"/>
    <w:rsid w:val="00221EA6"/>
    <w:rsid w:val="002227F6"/>
    <w:rsid w:val="0022534D"/>
    <w:rsid w:val="002257EC"/>
    <w:rsid w:val="002263AD"/>
    <w:rsid w:val="0022794C"/>
    <w:rsid w:val="00227C01"/>
    <w:rsid w:val="00227CB8"/>
    <w:rsid w:val="00230FFF"/>
    <w:rsid w:val="002341FB"/>
    <w:rsid w:val="002347F0"/>
    <w:rsid w:val="00236222"/>
    <w:rsid w:val="00240143"/>
    <w:rsid w:val="002410ED"/>
    <w:rsid w:val="0024129E"/>
    <w:rsid w:val="002425A8"/>
    <w:rsid w:val="00243672"/>
    <w:rsid w:val="0024371D"/>
    <w:rsid w:val="00243C87"/>
    <w:rsid w:val="00244B0B"/>
    <w:rsid w:val="00245AF2"/>
    <w:rsid w:val="00246CC9"/>
    <w:rsid w:val="002470F1"/>
    <w:rsid w:val="00251095"/>
    <w:rsid w:val="002516C2"/>
    <w:rsid w:val="002517C9"/>
    <w:rsid w:val="00253123"/>
    <w:rsid w:val="002531D5"/>
    <w:rsid w:val="00254602"/>
    <w:rsid w:val="00260B10"/>
    <w:rsid w:val="00261C3B"/>
    <w:rsid w:val="00261E70"/>
    <w:rsid w:val="00262C9E"/>
    <w:rsid w:val="002650F4"/>
    <w:rsid w:val="002662EA"/>
    <w:rsid w:val="00266347"/>
    <w:rsid w:val="00271856"/>
    <w:rsid w:val="00272202"/>
    <w:rsid w:val="002728A6"/>
    <w:rsid w:val="00274A72"/>
    <w:rsid w:val="002818F6"/>
    <w:rsid w:val="00281EFE"/>
    <w:rsid w:val="0028302E"/>
    <w:rsid w:val="00283DC2"/>
    <w:rsid w:val="00283F27"/>
    <w:rsid w:val="00285064"/>
    <w:rsid w:val="00286D89"/>
    <w:rsid w:val="00287A13"/>
    <w:rsid w:val="002911DB"/>
    <w:rsid w:val="00291F45"/>
    <w:rsid w:val="0029200A"/>
    <w:rsid w:val="00292415"/>
    <w:rsid w:val="00294CEF"/>
    <w:rsid w:val="00295B71"/>
    <w:rsid w:val="002965DA"/>
    <w:rsid w:val="002A0E91"/>
    <w:rsid w:val="002A2629"/>
    <w:rsid w:val="002A2F57"/>
    <w:rsid w:val="002A49F9"/>
    <w:rsid w:val="002A4EA2"/>
    <w:rsid w:val="002A5013"/>
    <w:rsid w:val="002A77AF"/>
    <w:rsid w:val="002A7AAB"/>
    <w:rsid w:val="002A7FC6"/>
    <w:rsid w:val="002B05A1"/>
    <w:rsid w:val="002B0667"/>
    <w:rsid w:val="002B09DB"/>
    <w:rsid w:val="002B134C"/>
    <w:rsid w:val="002B2BFB"/>
    <w:rsid w:val="002B3DA1"/>
    <w:rsid w:val="002B717E"/>
    <w:rsid w:val="002C1BCF"/>
    <w:rsid w:val="002C33B9"/>
    <w:rsid w:val="002C3ABF"/>
    <w:rsid w:val="002C3DA6"/>
    <w:rsid w:val="002C633E"/>
    <w:rsid w:val="002C76F0"/>
    <w:rsid w:val="002D21D8"/>
    <w:rsid w:val="002D29F9"/>
    <w:rsid w:val="002D3533"/>
    <w:rsid w:val="002D39C9"/>
    <w:rsid w:val="002D43E6"/>
    <w:rsid w:val="002D57D9"/>
    <w:rsid w:val="002D60AE"/>
    <w:rsid w:val="002D677C"/>
    <w:rsid w:val="002E0594"/>
    <w:rsid w:val="002E0B20"/>
    <w:rsid w:val="002E1E3B"/>
    <w:rsid w:val="002E2933"/>
    <w:rsid w:val="002E38AF"/>
    <w:rsid w:val="002E3EDF"/>
    <w:rsid w:val="002E4A16"/>
    <w:rsid w:val="002E78AC"/>
    <w:rsid w:val="002F07A9"/>
    <w:rsid w:val="002F0B06"/>
    <w:rsid w:val="002F116F"/>
    <w:rsid w:val="002F1512"/>
    <w:rsid w:val="002F256E"/>
    <w:rsid w:val="002F2640"/>
    <w:rsid w:val="002F3C42"/>
    <w:rsid w:val="002F4C40"/>
    <w:rsid w:val="00300218"/>
    <w:rsid w:val="0030021B"/>
    <w:rsid w:val="003023D7"/>
    <w:rsid w:val="00302F08"/>
    <w:rsid w:val="00304411"/>
    <w:rsid w:val="003047C7"/>
    <w:rsid w:val="00305277"/>
    <w:rsid w:val="00305C62"/>
    <w:rsid w:val="00307F4F"/>
    <w:rsid w:val="00311D20"/>
    <w:rsid w:val="003131D5"/>
    <w:rsid w:val="00313BF5"/>
    <w:rsid w:val="00313D4A"/>
    <w:rsid w:val="00313DA3"/>
    <w:rsid w:val="003141EE"/>
    <w:rsid w:val="003142D0"/>
    <w:rsid w:val="003148D2"/>
    <w:rsid w:val="003148D9"/>
    <w:rsid w:val="00314D7A"/>
    <w:rsid w:val="00316060"/>
    <w:rsid w:val="0031672F"/>
    <w:rsid w:val="00317D23"/>
    <w:rsid w:val="00320F83"/>
    <w:rsid w:val="0032109D"/>
    <w:rsid w:val="003217B9"/>
    <w:rsid w:val="0032180F"/>
    <w:rsid w:val="00321BAE"/>
    <w:rsid w:val="00322560"/>
    <w:rsid w:val="00324520"/>
    <w:rsid w:val="00326369"/>
    <w:rsid w:val="00327C84"/>
    <w:rsid w:val="00327D12"/>
    <w:rsid w:val="00327D6C"/>
    <w:rsid w:val="00331FE9"/>
    <w:rsid w:val="003325EC"/>
    <w:rsid w:val="00333A7E"/>
    <w:rsid w:val="00334BD4"/>
    <w:rsid w:val="003366A6"/>
    <w:rsid w:val="0033677C"/>
    <w:rsid w:val="00337878"/>
    <w:rsid w:val="00341B01"/>
    <w:rsid w:val="00341FED"/>
    <w:rsid w:val="003424E9"/>
    <w:rsid w:val="0034335B"/>
    <w:rsid w:val="00343925"/>
    <w:rsid w:val="003452E9"/>
    <w:rsid w:val="003506CE"/>
    <w:rsid w:val="00350BB0"/>
    <w:rsid w:val="00353B21"/>
    <w:rsid w:val="00354A6A"/>
    <w:rsid w:val="003560B5"/>
    <w:rsid w:val="003560CF"/>
    <w:rsid w:val="0035694D"/>
    <w:rsid w:val="0035775B"/>
    <w:rsid w:val="00357F01"/>
    <w:rsid w:val="0036099C"/>
    <w:rsid w:val="00361A41"/>
    <w:rsid w:val="00362F4B"/>
    <w:rsid w:val="003633F8"/>
    <w:rsid w:val="0036518F"/>
    <w:rsid w:val="00365976"/>
    <w:rsid w:val="00367EC5"/>
    <w:rsid w:val="00367FEC"/>
    <w:rsid w:val="003700A6"/>
    <w:rsid w:val="00372CDD"/>
    <w:rsid w:val="0037371C"/>
    <w:rsid w:val="00373784"/>
    <w:rsid w:val="00374096"/>
    <w:rsid w:val="00374EA4"/>
    <w:rsid w:val="00375620"/>
    <w:rsid w:val="00380538"/>
    <w:rsid w:val="003874F2"/>
    <w:rsid w:val="00390303"/>
    <w:rsid w:val="0039054E"/>
    <w:rsid w:val="0039086B"/>
    <w:rsid w:val="00391E1C"/>
    <w:rsid w:val="00397E06"/>
    <w:rsid w:val="003A0A88"/>
    <w:rsid w:val="003A22C2"/>
    <w:rsid w:val="003A295D"/>
    <w:rsid w:val="003A4915"/>
    <w:rsid w:val="003A4E9E"/>
    <w:rsid w:val="003A538E"/>
    <w:rsid w:val="003A5435"/>
    <w:rsid w:val="003A5B04"/>
    <w:rsid w:val="003A6A4A"/>
    <w:rsid w:val="003A7649"/>
    <w:rsid w:val="003A78E4"/>
    <w:rsid w:val="003A7F7A"/>
    <w:rsid w:val="003B05FB"/>
    <w:rsid w:val="003B2BC7"/>
    <w:rsid w:val="003B459D"/>
    <w:rsid w:val="003B64A5"/>
    <w:rsid w:val="003C007E"/>
    <w:rsid w:val="003C1647"/>
    <w:rsid w:val="003C1843"/>
    <w:rsid w:val="003C18A0"/>
    <w:rsid w:val="003C2723"/>
    <w:rsid w:val="003C2A5D"/>
    <w:rsid w:val="003C365D"/>
    <w:rsid w:val="003C3866"/>
    <w:rsid w:val="003C5427"/>
    <w:rsid w:val="003C58DA"/>
    <w:rsid w:val="003C6195"/>
    <w:rsid w:val="003C76B5"/>
    <w:rsid w:val="003C7991"/>
    <w:rsid w:val="003D0F13"/>
    <w:rsid w:val="003D10CB"/>
    <w:rsid w:val="003D1FFD"/>
    <w:rsid w:val="003D3438"/>
    <w:rsid w:val="003D3CF0"/>
    <w:rsid w:val="003D4E43"/>
    <w:rsid w:val="003D55DD"/>
    <w:rsid w:val="003D5D18"/>
    <w:rsid w:val="003D60BA"/>
    <w:rsid w:val="003D7988"/>
    <w:rsid w:val="003E1D24"/>
    <w:rsid w:val="003E2333"/>
    <w:rsid w:val="003E2F75"/>
    <w:rsid w:val="003E3000"/>
    <w:rsid w:val="003E39E0"/>
    <w:rsid w:val="003E5577"/>
    <w:rsid w:val="003E67D3"/>
    <w:rsid w:val="003E700E"/>
    <w:rsid w:val="003F1AEC"/>
    <w:rsid w:val="003F28B4"/>
    <w:rsid w:val="003F31DB"/>
    <w:rsid w:val="003F47A0"/>
    <w:rsid w:val="003F66CF"/>
    <w:rsid w:val="003F7187"/>
    <w:rsid w:val="00400325"/>
    <w:rsid w:val="00400393"/>
    <w:rsid w:val="00400771"/>
    <w:rsid w:val="004016A0"/>
    <w:rsid w:val="00401AE1"/>
    <w:rsid w:val="004036B5"/>
    <w:rsid w:val="00403A58"/>
    <w:rsid w:val="004041F3"/>
    <w:rsid w:val="004059E9"/>
    <w:rsid w:val="0040687B"/>
    <w:rsid w:val="00406AE2"/>
    <w:rsid w:val="004072FA"/>
    <w:rsid w:val="00410AA5"/>
    <w:rsid w:val="004118FC"/>
    <w:rsid w:val="00414EDC"/>
    <w:rsid w:val="0041725D"/>
    <w:rsid w:val="0041734A"/>
    <w:rsid w:val="004174FB"/>
    <w:rsid w:val="00423B86"/>
    <w:rsid w:val="0042408A"/>
    <w:rsid w:val="00424C04"/>
    <w:rsid w:val="0042588E"/>
    <w:rsid w:val="0042719A"/>
    <w:rsid w:val="00427279"/>
    <w:rsid w:val="00430C1C"/>
    <w:rsid w:val="00430CC6"/>
    <w:rsid w:val="00430D74"/>
    <w:rsid w:val="00431B31"/>
    <w:rsid w:val="00432484"/>
    <w:rsid w:val="00432ECD"/>
    <w:rsid w:val="004340B5"/>
    <w:rsid w:val="004358AA"/>
    <w:rsid w:val="00435DB3"/>
    <w:rsid w:val="00437A15"/>
    <w:rsid w:val="00441DAA"/>
    <w:rsid w:val="00443CE9"/>
    <w:rsid w:val="00444CAA"/>
    <w:rsid w:val="00445830"/>
    <w:rsid w:val="00445FB8"/>
    <w:rsid w:val="0044627E"/>
    <w:rsid w:val="00450D39"/>
    <w:rsid w:val="0045141E"/>
    <w:rsid w:val="00452E17"/>
    <w:rsid w:val="00455E1A"/>
    <w:rsid w:val="00456E02"/>
    <w:rsid w:val="004571B0"/>
    <w:rsid w:val="004571F2"/>
    <w:rsid w:val="0046081D"/>
    <w:rsid w:val="00465363"/>
    <w:rsid w:val="00470772"/>
    <w:rsid w:val="0047113F"/>
    <w:rsid w:val="004723EB"/>
    <w:rsid w:val="00472DCC"/>
    <w:rsid w:val="00474500"/>
    <w:rsid w:val="004745E8"/>
    <w:rsid w:val="00474D03"/>
    <w:rsid w:val="00476528"/>
    <w:rsid w:val="00476716"/>
    <w:rsid w:val="00476AE8"/>
    <w:rsid w:val="00480321"/>
    <w:rsid w:val="00480DBB"/>
    <w:rsid w:val="00482793"/>
    <w:rsid w:val="00482D7E"/>
    <w:rsid w:val="00484B6E"/>
    <w:rsid w:val="00484ECA"/>
    <w:rsid w:val="00485431"/>
    <w:rsid w:val="00485503"/>
    <w:rsid w:val="00485C40"/>
    <w:rsid w:val="0048609C"/>
    <w:rsid w:val="004914E1"/>
    <w:rsid w:val="00491549"/>
    <w:rsid w:val="00491550"/>
    <w:rsid w:val="00491905"/>
    <w:rsid w:val="00491BEE"/>
    <w:rsid w:val="00492304"/>
    <w:rsid w:val="00493A95"/>
    <w:rsid w:val="0049577B"/>
    <w:rsid w:val="004963CA"/>
    <w:rsid w:val="004965FD"/>
    <w:rsid w:val="004A0E85"/>
    <w:rsid w:val="004A2294"/>
    <w:rsid w:val="004A23A1"/>
    <w:rsid w:val="004A357E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029A"/>
    <w:rsid w:val="004C2AF4"/>
    <w:rsid w:val="004C4986"/>
    <w:rsid w:val="004C549C"/>
    <w:rsid w:val="004D14D1"/>
    <w:rsid w:val="004D48FB"/>
    <w:rsid w:val="004D4A7A"/>
    <w:rsid w:val="004D57A5"/>
    <w:rsid w:val="004E244B"/>
    <w:rsid w:val="004E5C96"/>
    <w:rsid w:val="004E60DA"/>
    <w:rsid w:val="004E6F72"/>
    <w:rsid w:val="004F0FD3"/>
    <w:rsid w:val="004F1B65"/>
    <w:rsid w:val="004F6CB3"/>
    <w:rsid w:val="004F6D58"/>
    <w:rsid w:val="004F6E80"/>
    <w:rsid w:val="00502BD1"/>
    <w:rsid w:val="00503AA3"/>
    <w:rsid w:val="00506C29"/>
    <w:rsid w:val="00507151"/>
    <w:rsid w:val="005074E5"/>
    <w:rsid w:val="00511086"/>
    <w:rsid w:val="00511BC3"/>
    <w:rsid w:val="0051200E"/>
    <w:rsid w:val="0051284F"/>
    <w:rsid w:val="00513C40"/>
    <w:rsid w:val="0051421C"/>
    <w:rsid w:val="0051594F"/>
    <w:rsid w:val="005163E3"/>
    <w:rsid w:val="00516630"/>
    <w:rsid w:val="005168A0"/>
    <w:rsid w:val="00517878"/>
    <w:rsid w:val="00521004"/>
    <w:rsid w:val="00521D19"/>
    <w:rsid w:val="00522469"/>
    <w:rsid w:val="00525070"/>
    <w:rsid w:val="005260E2"/>
    <w:rsid w:val="0052718D"/>
    <w:rsid w:val="005274AA"/>
    <w:rsid w:val="00530B94"/>
    <w:rsid w:val="00531159"/>
    <w:rsid w:val="00532787"/>
    <w:rsid w:val="00532B0C"/>
    <w:rsid w:val="00533874"/>
    <w:rsid w:val="00534CE4"/>
    <w:rsid w:val="00535961"/>
    <w:rsid w:val="00536A74"/>
    <w:rsid w:val="00536AD5"/>
    <w:rsid w:val="00536BF6"/>
    <w:rsid w:val="00536FF1"/>
    <w:rsid w:val="00537FA1"/>
    <w:rsid w:val="005411F5"/>
    <w:rsid w:val="00543058"/>
    <w:rsid w:val="00543518"/>
    <w:rsid w:val="00544D87"/>
    <w:rsid w:val="005460CB"/>
    <w:rsid w:val="00550B5E"/>
    <w:rsid w:val="00553A8D"/>
    <w:rsid w:val="00557310"/>
    <w:rsid w:val="00560443"/>
    <w:rsid w:val="00560A09"/>
    <w:rsid w:val="00562599"/>
    <w:rsid w:val="00562C43"/>
    <w:rsid w:val="005644A1"/>
    <w:rsid w:val="005650B0"/>
    <w:rsid w:val="0056516F"/>
    <w:rsid w:val="005665AE"/>
    <w:rsid w:val="005705A5"/>
    <w:rsid w:val="005706CD"/>
    <w:rsid w:val="00571CD6"/>
    <w:rsid w:val="00573B2E"/>
    <w:rsid w:val="005740D1"/>
    <w:rsid w:val="00574F10"/>
    <w:rsid w:val="005752F7"/>
    <w:rsid w:val="00576870"/>
    <w:rsid w:val="00576C16"/>
    <w:rsid w:val="005778D7"/>
    <w:rsid w:val="0058082E"/>
    <w:rsid w:val="00581DB3"/>
    <w:rsid w:val="00582526"/>
    <w:rsid w:val="005841D4"/>
    <w:rsid w:val="00585852"/>
    <w:rsid w:val="00585D8B"/>
    <w:rsid w:val="0059126D"/>
    <w:rsid w:val="00591682"/>
    <w:rsid w:val="00594ED0"/>
    <w:rsid w:val="005956C7"/>
    <w:rsid w:val="005A05B9"/>
    <w:rsid w:val="005A0702"/>
    <w:rsid w:val="005A2A73"/>
    <w:rsid w:val="005A3942"/>
    <w:rsid w:val="005A420A"/>
    <w:rsid w:val="005A5C81"/>
    <w:rsid w:val="005A5F0E"/>
    <w:rsid w:val="005A60F8"/>
    <w:rsid w:val="005B0A46"/>
    <w:rsid w:val="005B1EF9"/>
    <w:rsid w:val="005B3565"/>
    <w:rsid w:val="005B3ED7"/>
    <w:rsid w:val="005B542B"/>
    <w:rsid w:val="005B7543"/>
    <w:rsid w:val="005C0D7F"/>
    <w:rsid w:val="005C2FD7"/>
    <w:rsid w:val="005C393C"/>
    <w:rsid w:val="005C4420"/>
    <w:rsid w:val="005C4BBA"/>
    <w:rsid w:val="005C5D09"/>
    <w:rsid w:val="005C6042"/>
    <w:rsid w:val="005C6E49"/>
    <w:rsid w:val="005D1F69"/>
    <w:rsid w:val="005D1FEE"/>
    <w:rsid w:val="005D29EB"/>
    <w:rsid w:val="005D2FE4"/>
    <w:rsid w:val="005D4741"/>
    <w:rsid w:val="005D4E60"/>
    <w:rsid w:val="005D4EFB"/>
    <w:rsid w:val="005E0334"/>
    <w:rsid w:val="005E0B34"/>
    <w:rsid w:val="005E1F13"/>
    <w:rsid w:val="005E24F7"/>
    <w:rsid w:val="005E2554"/>
    <w:rsid w:val="005E2E11"/>
    <w:rsid w:val="005E4EBF"/>
    <w:rsid w:val="005E5085"/>
    <w:rsid w:val="005E6BC8"/>
    <w:rsid w:val="005F3C8C"/>
    <w:rsid w:val="005F58E6"/>
    <w:rsid w:val="005F6D03"/>
    <w:rsid w:val="00600D38"/>
    <w:rsid w:val="00601067"/>
    <w:rsid w:val="00602DCB"/>
    <w:rsid w:val="00604D6A"/>
    <w:rsid w:val="00605AE7"/>
    <w:rsid w:val="00607AEC"/>
    <w:rsid w:val="00610CAD"/>
    <w:rsid w:val="00611883"/>
    <w:rsid w:val="00611DFA"/>
    <w:rsid w:val="006128F2"/>
    <w:rsid w:val="00612D1E"/>
    <w:rsid w:val="00613463"/>
    <w:rsid w:val="00614518"/>
    <w:rsid w:val="006159AF"/>
    <w:rsid w:val="00616319"/>
    <w:rsid w:val="0062043B"/>
    <w:rsid w:val="00625B98"/>
    <w:rsid w:val="00627C0D"/>
    <w:rsid w:val="00630C26"/>
    <w:rsid w:val="006322D3"/>
    <w:rsid w:val="00632BB7"/>
    <w:rsid w:val="00634052"/>
    <w:rsid w:val="006350FF"/>
    <w:rsid w:val="0063524A"/>
    <w:rsid w:val="00635AD3"/>
    <w:rsid w:val="006405AC"/>
    <w:rsid w:val="00640D55"/>
    <w:rsid w:val="0064151B"/>
    <w:rsid w:val="006418CC"/>
    <w:rsid w:val="00641983"/>
    <w:rsid w:val="00643D7E"/>
    <w:rsid w:val="00646458"/>
    <w:rsid w:val="00646597"/>
    <w:rsid w:val="006468B9"/>
    <w:rsid w:val="00651EC4"/>
    <w:rsid w:val="006525AD"/>
    <w:rsid w:val="006538B1"/>
    <w:rsid w:val="00653995"/>
    <w:rsid w:val="00653B99"/>
    <w:rsid w:val="00654458"/>
    <w:rsid w:val="00655A4B"/>
    <w:rsid w:val="00656D7D"/>
    <w:rsid w:val="00657293"/>
    <w:rsid w:val="006576AA"/>
    <w:rsid w:val="0066392D"/>
    <w:rsid w:val="006639EE"/>
    <w:rsid w:val="00663FFB"/>
    <w:rsid w:val="00666420"/>
    <w:rsid w:val="00673B8F"/>
    <w:rsid w:val="00674A4F"/>
    <w:rsid w:val="00674B64"/>
    <w:rsid w:val="006759F8"/>
    <w:rsid w:val="00681C81"/>
    <w:rsid w:val="00682BE1"/>
    <w:rsid w:val="006838BF"/>
    <w:rsid w:val="006856BE"/>
    <w:rsid w:val="00687C84"/>
    <w:rsid w:val="00687E17"/>
    <w:rsid w:val="00690879"/>
    <w:rsid w:val="00691224"/>
    <w:rsid w:val="006913D0"/>
    <w:rsid w:val="006930D8"/>
    <w:rsid w:val="00693BE4"/>
    <w:rsid w:val="0069423D"/>
    <w:rsid w:val="00694612"/>
    <w:rsid w:val="00695DE3"/>
    <w:rsid w:val="006A0EF0"/>
    <w:rsid w:val="006A10A1"/>
    <w:rsid w:val="006A1BFC"/>
    <w:rsid w:val="006A43C9"/>
    <w:rsid w:val="006A4488"/>
    <w:rsid w:val="006B1444"/>
    <w:rsid w:val="006B2311"/>
    <w:rsid w:val="006B240B"/>
    <w:rsid w:val="006B24EF"/>
    <w:rsid w:val="006B264D"/>
    <w:rsid w:val="006B4D39"/>
    <w:rsid w:val="006B51F6"/>
    <w:rsid w:val="006C1DAE"/>
    <w:rsid w:val="006C2C3E"/>
    <w:rsid w:val="006C33B9"/>
    <w:rsid w:val="006C4520"/>
    <w:rsid w:val="006C4F81"/>
    <w:rsid w:val="006C623E"/>
    <w:rsid w:val="006C73F7"/>
    <w:rsid w:val="006D4741"/>
    <w:rsid w:val="006D51C2"/>
    <w:rsid w:val="006D6F72"/>
    <w:rsid w:val="006E0D51"/>
    <w:rsid w:val="006E12AA"/>
    <w:rsid w:val="006E37C5"/>
    <w:rsid w:val="006E49E9"/>
    <w:rsid w:val="006E6224"/>
    <w:rsid w:val="006E704A"/>
    <w:rsid w:val="006F0287"/>
    <w:rsid w:val="006F23A9"/>
    <w:rsid w:val="006F2D88"/>
    <w:rsid w:val="006F341B"/>
    <w:rsid w:val="006F3F66"/>
    <w:rsid w:val="006F41DC"/>
    <w:rsid w:val="00700E1C"/>
    <w:rsid w:val="00701968"/>
    <w:rsid w:val="007021DE"/>
    <w:rsid w:val="00704DCA"/>
    <w:rsid w:val="00705319"/>
    <w:rsid w:val="00705760"/>
    <w:rsid w:val="00706F87"/>
    <w:rsid w:val="00707594"/>
    <w:rsid w:val="007112F1"/>
    <w:rsid w:val="00711804"/>
    <w:rsid w:val="0071273B"/>
    <w:rsid w:val="00717782"/>
    <w:rsid w:val="007211E5"/>
    <w:rsid w:val="007229F6"/>
    <w:rsid w:val="0072324F"/>
    <w:rsid w:val="00723652"/>
    <w:rsid w:val="0072552B"/>
    <w:rsid w:val="00726467"/>
    <w:rsid w:val="00726635"/>
    <w:rsid w:val="0073309C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9F9"/>
    <w:rsid w:val="00743CFB"/>
    <w:rsid w:val="007444A1"/>
    <w:rsid w:val="00744C08"/>
    <w:rsid w:val="007516C5"/>
    <w:rsid w:val="00751B67"/>
    <w:rsid w:val="007526B0"/>
    <w:rsid w:val="00754146"/>
    <w:rsid w:val="0075446C"/>
    <w:rsid w:val="00754942"/>
    <w:rsid w:val="00754974"/>
    <w:rsid w:val="00755F72"/>
    <w:rsid w:val="00756648"/>
    <w:rsid w:val="0075772F"/>
    <w:rsid w:val="00760716"/>
    <w:rsid w:val="00760A0B"/>
    <w:rsid w:val="00762986"/>
    <w:rsid w:val="00764582"/>
    <w:rsid w:val="00765E1E"/>
    <w:rsid w:val="00766EE4"/>
    <w:rsid w:val="007673F6"/>
    <w:rsid w:val="00770AD7"/>
    <w:rsid w:val="007710AD"/>
    <w:rsid w:val="00771795"/>
    <w:rsid w:val="00772871"/>
    <w:rsid w:val="00772EE8"/>
    <w:rsid w:val="00773709"/>
    <w:rsid w:val="00774543"/>
    <w:rsid w:val="00775E9A"/>
    <w:rsid w:val="0077765E"/>
    <w:rsid w:val="00780888"/>
    <w:rsid w:val="00781B64"/>
    <w:rsid w:val="007827B9"/>
    <w:rsid w:val="0078281A"/>
    <w:rsid w:val="007833E0"/>
    <w:rsid w:val="007835E2"/>
    <w:rsid w:val="00784690"/>
    <w:rsid w:val="007856AF"/>
    <w:rsid w:val="0078633F"/>
    <w:rsid w:val="0078656F"/>
    <w:rsid w:val="00787EE3"/>
    <w:rsid w:val="00791D93"/>
    <w:rsid w:val="0079385B"/>
    <w:rsid w:val="00794225"/>
    <w:rsid w:val="00794D52"/>
    <w:rsid w:val="007952A0"/>
    <w:rsid w:val="00796809"/>
    <w:rsid w:val="00796EEA"/>
    <w:rsid w:val="007A04B1"/>
    <w:rsid w:val="007A06FD"/>
    <w:rsid w:val="007A0768"/>
    <w:rsid w:val="007A0D0F"/>
    <w:rsid w:val="007A3FE5"/>
    <w:rsid w:val="007A55DA"/>
    <w:rsid w:val="007A685A"/>
    <w:rsid w:val="007A6895"/>
    <w:rsid w:val="007A6B39"/>
    <w:rsid w:val="007B2C9D"/>
    <w:rsid w:val="007B2EE1"/>
    <w:rsid w:val="007B318A"/>
    <w:rsid w:val="007B3E6B"/>
    <w:rsid w:val="007B4AF6"/>
    <w:rsid w:val="007C01E9"/>
    <w:rsid w:val="007C0A84"/>
    <w:rsid w:val="007C0BDE"/>
    <w:rsid w:val="007C10D1"/>
    <w:rsid w:val="007C1DEA"/>
    <w:rsid w:val="007C1E18"/>
    <w:rsid w:val="007D3000"/>
    <w:rsid w:val="007D362C"/>
    <w:rsid w:val="007D386C"/>
    <w:rsid w:val="007D3ACB"/>
    <w:rsid w:val="007D56DD"/>
    <w:rsid w:val="007D5C86"/>
    <w:rsid w:val="007E0139"/>
    <w:rsid w:val="007E140B"/>
    <w:rsid w:val="007E26BA"/>
    <w:rsid w:val="007E27A7"/>
    <w:rsid w:val="007E5B94"/>
    <w:rsid w:val="007E6115"/>
    <w:rsid w:val="007E69C2"/>
    <w:rsid w:val="007F0D85"/>
    <w:rsid w:val="007F1C46"/>
    <w:rsid w:val="007F235A"/>
    <w:rsid w:val="007F3C40"/>
    <w:rsid w:val="007F49BC"/>
    <w:rsid w:val="007F59E7"/>
    <w:rsid w:val="007F6B9D"/>
    <w:rsid w:val="00803F87"/>
    <w:rsid w:val="008065BD"/>
    <w:rsid w:val="00807453"/>
    <w:rsid w:val="00807E85"/>
    <w:rsid w:val="00807FE2"/>
    <w:rsid w:val="00810A54"/>
    <w:rsid w:val="008111B5"/>
    <w:rsid w:val="00815250"/>
    <w:rsid w:val="008154C6"/>
    <w:rsid w:val="0082091C"/>
    <w:rsid w:val="00820D19"/>
    <w:rsid w:val="00820DF5"/>
    <w:rsid w:val="00822D84"/>
    <w:rsid w:val="00824571"/>
    <w:rsid w:val="008247D2"/>
    <w:rsid w:val="00827F6E"/>
    <w:rsid w:val="008313D6"/>
    <w:rsid w:val="0083156E"/>
    <w:rsid w:val="0083310F"/>
    <w:rsid w:val="00833118"/>
    <w:rsid w:val="00834F58"/>
    <w:rsid w:val="00835311"/>
    <w:rsid w:val="008405A6"/>
    <w:rsid w:val="008425C1"/>
    <w:rsid w:val="0084276C"/>
    <w:rsid w:val="00843181"/>
    <w:rsid w:val="008450C4"/>
    <w:rsid w:val="00845AD8"/>
    <w:rsid w:val="00846CAC"/>
    <w:rsid w:val="00850927"/>
    <w:rsid w:val="0085142F"/>
    <w:rsid w:val="008521F8"/>
    <w:rsid w:val="00852293"/>
    <w:rsid w:val="008535CD"/>
    <w:rsid w:val="00855049"/>
    <w:rsid w:val="00857FD9"/>
    <w:rsid w:val="0086108E"/>
    <w:rsid w:val="0086292B"/>
    <w:rsid w:val="008638B5"/>
    <w:rsid w:val="00863BC3"/>
    <w:rsid w:val="008640EE"/>
    <w:rsid w:val="00864EF1"/>
    <w:rsid w:val="00865D79"/>
    <w:rsid w:val="00866977"/>
    <w:rsid w:val="00867307"/>
    <w:rsid w:val="00867A20"/>
    <w:rsid w:val="00870986"/>
    <w:rsid w:val="0087150A"/>
    <w:rsid w:val="00875B31"/>
    <w:rsid w:val="008778B8"/>
    <w:rsid w:val="00882124"/>
    <w:rsid w:val="00882715"/>
    <w:rsid w:val="008839A9"/>
    <w:rsid w:val="0088531F"/>
    <w:rsid w:val="0088650B"/>
    <w:rsid w:val="00886CDF"/>
    <w:rsid w:val="00887018"/>
    <w:rsid w:val="008903EC"/>
    <w:rsid w:val="008907EC"/>
    <w:rsid w:val="00890DED"/>
    <w:rsid w:val="00891CFA"/>
    <w:rsid w:val="00892033"/>
    <w:rsid w:val="00892D4B"/>
    <w:rsid w:val="00894700"/>
    <w:rsid w:val="00894D8E"/>
    <w:rsid w:val="008974F8"/>
    <w:rsid w:val="008A05E6"/>
    <w:rsid w:val="008A1791"/>
    <w:rsid w:val="008A417C"/>
    <w:rsid w:val="008A6670"/>
    <w:rsid w:val="008A6F6B"/>
    <w:rsid w:val="008A7BD2"/>
    <w:rsid w:val="008A7E79"/>
    <w:rsid w:val="008B0C80"/>
    <w:rsid w:val="008B12C6"/>
    <w:rsid w:val="008B242E"/>
    <w:rsid w:val="008B50C8"/>
    <w:rsid w:val="008B5132"/>
    <w:rsid w:val="008B59B3"/>
    <w:rsid w:val="008B62F8"/>
    <w:rsid w:val="008B766D"/>
    <w:rsid w:val="008B78DD"/>
    <w:rsid w:val="008C0425"/>
    <w:rsid w:val="008C122A"/>
    <w:rsid w:val="008C1F68"/>
    <w:rsid w:val="008C3622"/>
    <w:rsid w:val="008C5FF7"/>
    <w:rsid w:val="008D082C"/>
    <w:rsid w:val="008D1D24"/>
    <w:rsid w:val="008D2CDF"/>
    <w:rsid w:val="008D43E5"/>
    <w:rsid w:val="008E13AB"/>
    <w:rsid w:val="008E1DB7"/>
    <w:rsid w:val="008E5C20"/>
    <w:rsid w:val="008E6B6E"/>
    <w:rsid w:val="008E7063"/>
    <w:rsid w:val="008F01D4"/>
    <w:rsid w:val="008F04E5"/>
    <w:rsid w:val="008F0EC6"/>
    <w:rsid w:val="008F53EF"/>
    <w:rsid w:val="008F5559"/>
    <w:rsid w:val="008F61CD"/>
    <w:rsid w:val="00900CA0"/>
    <w:rsid w:val="00903206"/>
    <w:rsid w:val="009041F5"/>
    <w:rsid w:val="0090459A"/>
    <w:rsid w:val="00912F79"/>
    <w:rsid w:val="009145FC"/>
    <w:rsid w:val="00914AA4"/>
    <w:rsid w:val="00915980"/>
    <w:rsid w:val="00917E9A"/>
    <w:rsid w:val="00921DF6"/>
    <w:rsid w:val="009222CC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35235"/>
    <w:rsid w:val="009364EA"/>
    <w:rsid w:val="00940982"/>
    <w:rsid w:val="0094382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103D"/>
    <w:rsid w:val="00962198"/>
    <w:rsid w:val="009621CE"/>
    <w:rsid w:val="00965D9A"/>
    <w:rsid w:val="00966307"/>
    <w:rsid w:val="00966E7E"/>
    <w:rsid w:val="00967538"/>
    <w:rsid w:val="00967E05"/>
    <w:rsid w:val="00972219"/>
    <w:rsid w:val="00972B0D"/>
    <w:rsid w:val="009734E9"/>
    <w:rsid w:val="0097453E"/>
    <w:rsid w:val="00974559"/>
    <w:rsid w:val="009802A2"/>
    <w:rsid w:val="00980765"/>
    <w:rsid w:val="009843E4"/>
    <w:rsid w:val="00984B74"/>
    <w:rsid w:val="009852CC"/>
    <w:rsid w:val="009853E3"/>
    <w:rsid w:val="00986629"/>
    <w:rsid w:val="0098669A"/>
    <w:rsid w:val="00986A5B"/>
    <w:rsid w:val="00986D93"/>
    <w:rsid w:val="009906AF"/>
    <w:rsid w:val="00992107"/>
    <w:rsid w:val="00992F8D"/>
    <w:rsid w:val="00993164"/>
    <w:rsid w:val="0099323C"/>
    <w:rsid w:val="009934C0"/>
    <w:rsid w:val="00995E4F"/>
    <w:rsid w:val="00997BC0"/>
    <w:rsid w:val="009A0773"/>
    <w:rsid w:val="009A09FD"/>
    <w:rsid w:val="009A175F"/>
    <w:rsid w:val="009A36A7"/>
    <w:rsid w:val="009B0124"/>
    <w:rsid w:val="009B334C"/>
    <w:rsid w:val="009B3573"/>
    <w:rsid w:val="009B3BCA"/>
    <w:rsid w:val="009B5D65"/>
    <w:rsid w:val="009B5F99"/>
    <w:rsid w:val="009B6A0C"/>
    <w:rsid w:val="009B7D11"/>
    <w:rsid w:val="009C04DF"/>
    <w:rsid w:val="009C04FB"/>
    <w:rsid w:val="009C1EDD"/>
    <w:rsid w:val="009C2A38"/>
    <w:rsid w:val="009C3377"/>
    <w:rsid w:val="009C362E"/>
    <w:rsid w:val="009C3894"/>
    <w:rsid w:val="009C434A"/>
    <w:rsid w:val="009C5C96"/>
    <w:rsid w:val="009D04AB"/>
    <w:rsid w:val="009D10E1"/>
    <w:rsid w:val="009D1FF2"/>
    <w:rsid w:val="009D2044"/>
    <w:rsid w:val="009D2285"/>
    <w:rsid w:val="009D2707"/>
    <w:rsid w:val="009D3AFE"/>
    <w:rsid w:val="009D4A46"/>
    <w:rsid w:val="009D5CA4"/>
    <w:rsid w:val="009D7620"/>
    <w:rsid w:val="009D79D3"/>
    <w:rsid w:val="009E252C"/>
    <w:rsid w:val="009E39A4"/>
    <w:rsid w:val="009E4370"/>
    <w:rsid w:val="009E451E"/>
    <w:rsid w:val="009E4B42"/>
    <w:rsid w:val="009E57E2"/>
    <w:rsid w:val="009F0855"/>
    <w:rsid w:val="00A024F0"/>
    <w:rsid w:val="00A039DD"/>
    <w:rsid w:val="00A044D9"/>
    <w:rsid w:val="00A04996"/>
    <w:rsid w:val="00A04E4C"/>
    <w:rsid w:val="00A055A2"/>
    <w:rsid w:val="00A0689B"/>
    <w:rsid w:val="00A13AD0"/>
    <w:rsid w:val="00A13CDB"/>
    <w:rsid w:val="00A15891"/>
    <w:rsid w:val="00A212DF"/>
    <w:rsid w:val="00A21C2A"/>
    <w:rsid w:val="00A24285"/>
    <w:rsid w:val="00A253A1"/>
    <w:rsid w:val="00A33582"/>
    <w:rsid w:val="00A33699"/>
    <w:rsid w:val="00A338C4"/>
    <w:rsid w:val="00A33BC7"/>
    <w:rsid w:val="00A3444D"/>
    <w:rsid w:val="00A35BDC"/>
    <w:rsid w:val="00A36AB8"/>
    <w:rsid w:val="00A40F2E"/>
    <w:rsid w:val="00A41065"/>
    <w:rsid w:val="00A42FF5"/>
    <w:rsid w:val="00A44F2E"/>
    <w:rsid w:val="00A4564A"/>
    <w:rsid w:val="00A4626C"/>
    <w:rsid w:val="00A4669F"/>
    <w:rsid w:val="00A47C48"/>
    <w:rsid w:val="00A538D4"/>
    <w:rsid w:val="00A562C0"/>
    <w:rsid w:val="00A57802"/>
    <w:rsid w:val="00A609CE"/>
    <w:rsid w:val="00A6105C"/>
    <w:rsid w:val="00A61E42"/>
    <w:rsid w:val="00A621DF"/>
    <w:rsid w:val="00A63B9A"/>
    <w:rsid w:val="00A64530"/>
    <w:rsid w:val="00A708F9"/>
    <w:rsid w:val="00A72362"/>
    <w:rsid w:val="00A7416D"/>
    <w:rsid w:val="00A747BA"/>
    <w:rsid w:val="00A750B6"/>
    <w:rsid w:val="00A77416"/>
    <w:rsid w:val="00A80463"/>
    <w:rsid w:val="00A8136B"/>
    <w:rsid w:val="00A828DA"/>
    <w:rsid w:val="00A846D4"/>
    <w:rsid w:val="00A84953"/>
    <w:rsid w:val="00A85934"/>
    <w:rsid w:val="00A860A9"/>
    <w:rsid w:val="00A90698"/>
    <w:rsid w:val="00A924F0"/>
    <w:rsid w:val="00A93193"/>
    <w:rsid w:val="00A9588B"/>
    <w:rsid w:val="00A95C37"/>
    <w:rsid w:val="00A96DDD"/>
    <w:rsid w:val="00A97427"/>
    <w:rsid w:val="00AA022F"/>
    <w:rsid w:val="00AA08B8"/>
    <w:rsid w:val="00AA13D8"/>
    <w:rsid w:val="00AA339B"/>
    <w:rsid w:val="00AA480E"/>
    <w:rsid w:val="00AA5969"/>
    <w:rsid w:val="00AA5AAF"/>
    <w:rsid w:val="00AA5D62"/>
    <w:rsid w:val="00AA67EF"/>
    <w:rsid w:val="00AB0D5C"/>
    <w:rsid w:val="00AB21DE"/>
    <w:rsid w:val="00AB2795"/>
    <w:rsid w:val="00AB27ED"/>
    <w:rsid w:val="00AB3043"/>
    <w:rsid w:val="00AB572B"/>
    <w:rsid w:val="00AB582D"/>
    <w:rsid w:val="00AB6B3E"/>
    <w:rsid w:val="00AB6D41"/>
    <w:rsid w:val="00AB718C"/>
    <w:rsid w:val="00AB78D2"/>
    <w:rsid w:val="00AB7C54"/>
    <w:rsid w:val="00AC0192"/>
    <w:rsid w:val="00AC1BBF"/>
    <w:rsid w:val="00AC1C27"/>
    <w:rsid w:val="00AC2025"/>
    <w:rsid w:val="00AC290B"/>
    <w:rsid w:val="00AC33E8"/>
    <w:rsid w:val="00AC3593"/>
    <w:rsid w:val="00AC6E0A"/>
    <w:rsid w:val="00AD0C5E"/>
    <w:rsid w:val="00AD1019"/>
    <w:rsid w:val="00AD2A9E"/>
    <w:rsid w:val="00AD4702"/>
    <w:rsid w:val="00AD529C"/>
    <w:rsid w:val="00AD580B"/>
    <w:rsid w:val="00AD592F"/>
    <w:rsid w:val="00AD7F56"/>
    <w:rsid w:val="00AE106F"/>
    <w:rsid w:val="00AE1858"/>
    <w:rsid w:val="00AE20CE"/>
    <w:rsid w:val="00AE2C37"/>
    <w:rsid w:val="00AE2C55"/>
    <w:rsid w:val="00AE3039"/>
    <w:rsid w:val="00AE3536"/>
    <w:rsid w:val="00AE4C19"/>
    <w:rsid w:val="00AE5E2C"/>
    <w:rsid w:val="00AE64DC"/>
    <w:rsid w:val="00AF2213"/>
    <w:rsid w:val="00AF2297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337A"/>
    <w:rsid w:val="00B03B4E"/>
    <w:rsid w:val="00B04F63"/>
    <w:rsid w:val="00B05D2B"/>
    <w:rsid w:val="00B07308"/>
    <w:rsid w:val="00B10A39"/>
    <w:rsid w:val="00B11138"/>
    <w:rsid w:val="00B12B68"/>
    <w:rsid w:val="00B12D2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6C7B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3394"/>
    <w:rsid w:val="00B4361D"/>
    <w:rsid w:val="00B44FBD"/>
    <w:rsid w:val="00B4564B"/>
    <w:rsid w:val="00B50747"/>
    <w:rsid w:val="00B521B8"/>
    <w:rsid w:val="00B526FE"/>
    <w:rsid w:val="00B5538E"/>
    <w:rsid w:val="00B5553E"/>
    <w:rsid w:val="00B5665D"/>
    <w:rsid w:val="00B566AC"/>
    <w:rsid w:val="00B56E14"/>
    <w:rsid w:val="00B614E7"/>
    <w:rsid w:val="00B63025"/>
    <w:rsid w:val="00B64ED8"/>
    <w:rsid w:val="00B65414"/>
    <w:rsid w:val="00B72898"/>
    <w:rsid w:val="00B8048A"/>
    <w:rsid w:val="00B83126"/>
    <w:rsid w:val="00B83205"/>
    <w:rsid w:val="00B83231"/>
    <w:rsid w:val="00B83BC9"/>
    <w:rsid w:val="00B85565"/>
    <w:rsid w:val="00B85DBC"/>
    <w:rsid w:val="00B875A9"/>
    <w:rsid w:val="00B87CC0"/>
    <w:rsid w:val="00B922CC"/>
    <w:rsid w:val="00B92C8B"/>
    <w:rsid w:val="00B9386D"/>
    <w:rsid w:val="00B9483B"/>
    <w:rsid w:val="00B94AF2"/>
    <w:rsid w:val="00B95B17"/>
    <w:rsid w:val="00B968A2"/>
    <w:rsid w:val="00BA0052"/>
    <w:rsid w:val="00BA12E9"/>
    <w:rsid w:val="00BA1E71"/>
    <w:rsid w:val="00BA3B23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914"/>
    <w:rsid w:val="00BC4FAB"/>
    <w:rsid w:val="00BC4FBC"/>
    <w:rsid w:val="00BC7299"/>
    <w:rsid w:val="00BC7367"/>
    <w:rsid w:val="00BD1221"/>
    <w:rsid w:val="00BD1FE0"/>
    <w:rsid w:val="00BD2414"/>
    <w:rsid w:val="00BD2A4E"/>
    <w:rsid w:val="00BD2EC6"/>
    <w:rsid w:val="00BD5C61"/>
    <w:rsid w:val="00BD68A1"/>
    <w:rsid w:val="00BE0660"/>
    <w:rsid w:val="00BE0A16"/>
    <w:rsid w:val="00BE10D6"/>
    <w:rsid w:val="00BE14C6"/>
    <w:rsid w:val="00BE1FF8"/>
    <w:rsid w:val="00BE21B2"/>
    <w:rsid w:val="00BE23F8"/>
    <w:rsid w:val="00BE38C4"/>
    <w:rsid w:val="00BE3CB1"/>
    <w:rsid w:val="00BE4329"/>
    <w:rsid w:val="00BE5277"/>
    <w:rsid w:val="00BF00BD"/>
    <w:rsid w:val="00BF0F98"/>
    <w:rsid w:val="00BF2193"/>
    <w:rsid w:val="00BF5ABA"/>
    <w:rsid w:val="00BF5D7F"/>
    <w:rsid w:val="00BF7259"/>
    <w:rsid w:val="00C001FF"/>
    <w:rsid w:val="00C00263"/>
    <w:rsid w:val="00C009CF"/>
    <w:rsid w:val="00C02EDA"/>
    <w:rsid w:val="00C046B0"/>
    <w:rsid w:val="00C05F61"/>
    <w:rsid w:val="00C07B91"/>
    <w:rsid w:val="00C10129"/>
    <w:rsid w:val="00C11FDD"/>
    <w:rsid w:val="00C13F39"/>
    <w:rsid w:val="00C1588F"/>
    <w:rsid w:val="00C161B5"/>
    <w:rsid w:val="00C16D44"/>
    <w:rsid w:val="00C23369"/>
    <w:rsid w:val="00C24C84"/>
    <w:rsid w:val="00C26FA0"/>
    <w:rsid w:val="00C2714B"/>
    <w:rsid w:val="00C27456"/>
    <w:rsid w:val="00C27EC9"/>
    <w:rsid w:val="00C3087E"/>
    <w:rsid w:val="00C30886"/>
    <w:rsid w:val="00C31498"/>
    <w:rsid w:val="00C3185A"/>
    <w:rsid w:val="00C32440"/>
    <w:rsid w:val="00C3244F"/>
    <w:rsid w:val="00C3248A"/>
    <w:rsid w:val="00C32F8F"/>
    <w:rsid w:val="00C3303B"/>
    <w:rsid w:val="00C355FC"/>
    <w:rsid w:val="00C36EAD"/>
    <w:rsid w:val="00C37527"/>
    <w:rsid w:val="00C42457"/>
    <w:rsid w:val="00C44BE2"/>
    <w:rsid w:val="00C4643D"/>
    <w:rsid w:val="00C51399"/>
    <w:rsid w:val="00C51BE1"/>
    <w:rsid w:val="00C523E8"/>
    <w:rsid w:val="00C52436"/>
    <w:rsid w:val="00C52F31"/>
    <w:rsid w:val="00C55EF4"/>
    <w:rsid w:val="00C561E9"/>
    <w:rsid w:val="00C610C8"/>
    <w:rsid w:val="00C6196A"/>
    <w:rsid w:val="00C62161"/>
    <w:rsid w:val="00C62DBE"/>
    <w:rsid w:val="00C643B5"/>
    <w:rsid w:val="00C6467C"/>
    <w:rsid w:val="00C656B0"/>
    <w:rsid w:val="00C6769E"/>
    <w:rsid w:val="00C721A5"/>
    <w:rsid w:val="00C72371"/>
    <w:rsid w:val="00C72C9D"/>
    <w:rsid w:val="00C7423C"/>
    <w:rsid w:val="00C751F6"/>
    <w:rsid w:val="00C75E67"/>
    <w:rsid w:val="00C76519"/>
    <w:rsid w:val="00C76BDC"/>
    <w:rsid w:val="00C76D3A"/>
    <w:rsid w:val="00C77975"/>
    <w:rsid w:val="00C82C1A"/>
    <w:rsid w:val="00C8407F"/>
    <w:rsid w:val="00C8428E"/>
    <w:rsid w:val="00C85324"/>
    <w:rsid w:val="00C87D31"/>
    <w:rsid w:val="00C9015B"/>
    <w:rsid w:val="00C91A5F"/>
    <w:rsid w:val="00C937D6"/>
    <w:rsid w:val="00C95D66"/>
    <w:rsid w:val="00C9639F"/>
    <w:rsid w:val="00C97935"/>
    <w:rsid w:val="00CA25E7"/>
    <w:rsid w:val="00CA2DAF"/>
    <w:rsid w:val="00CA2F84"/>
    <w:rsid w:val="00CA4CE5"/>
    <w:rsid w:val="00CA562A"/>
    <w:rsid w:val="00CA6F55"/>
    <w:rsid w:val="00CA7002"/>
    <w:rsid w:val="00CA7200"/>
    <w:rsid w:val="00CB01EC"/>
    <w:rsid w:val="00CB1BFF"/>
    <w:rsid w:val="00CB3436"/>
    <w:rsid w:val="00CB3B78"/>
    <w:rsid w:val="00CB5587"/>
    <w:rsid w:val="00CB59A2"/>
    <w:rsid w:val="00CC0BE3"/>
    <w:rsid w:val="00CC17B1"/>
    <w:rsid w:val="00CC1EBB"/>
    <w:rsid w:val="00CC24C8"/>
    <w:rsid w:val="00CC37B2"/>
    <w:rsid w:val="00CC621C"/>
    <w:rsid w:val="00CC7103"/>
    <w:rsid w:val="00CC791B"/>
    <w:rsid w:val="00CD280E"/>
    <w:rsid w:val="00CD4275"/>
    <w:rsid w:val="00CE39FA"/>
    <w:rsid w:val="00CE3A7D"/>
    <w:rsid w:val="00CF05B8"/>
    <w:rsid w:val="00CF3D0C"/>
    <w:rsid w:val="00CF51CB"/>
    <w:rsid w:val="00D0138A"/>
    <w:rsid w:val="00D02F8C"/>
    <w:rsid w:val="00D06836"/>
    <w:rsid w:val="00D102C0"/>
    <w:rsid w:val="00D129F6"/>
    <w:rsid w:val="00D13936"/>
    <w:rsid w:val="00D141C8"/>
    <w:rsid w:val="00D14DF6"/>
    <w:rsid w:val="00D15890"/>
    <w:rsid w:val="00D17555"/>
    <w:rsid w:val="00D2105E"/>
    <w:rsid w:val="00D22B78"/>
    <w:rsid w:val="00D2326B"/>
    <w:rsid w:val="00D248ED"/>
    <w:rsid w:val="00D24977"/>
    <w:rsid w:val="00D24DE7"/>
    <w:rsid w:val="00D2702D"/>
    <w:rsid w:val="00D274D5"/>
    <w:rsid w:val="00D30F14"/>
    <w:rsid w:val="00D31198"/>
    <w:rsid w:val="00D33BE4"/>
    <w:rsid w:val="00D368BE"/>
    <w:rsid w:val="00D378E3"/>
    <w:rsid w:val="00D37F01"/>
    <w:rsid w:val="00D43481"/>
    <w:rsid w:val="00D47A89"/>
    <w:rsid w:val="00D53844"/>
    <w:rsid w:val="00D53B9D"/>
    <w:rsid w:val="00D5485D"/>
    <w:rsid w:val="00D550C0"/>
    <w:rsid w:val="00D555E9"/>
    <w:rsid w:val="00D55EB5"/>
    <w:rsid w:val="00D56372"/>
    <w:rsid w:val="00D56851"/>
    <w:rsid w:val="00D573FC"/>
    <w:rsid w:val="00D60399"/>
    <w:rsid w:val="00D607EF"/>
    <w:rsid w:val="00D61F0B"/>
    <w:rsid w:val="00D629BF"/>
    <w:rsid w:val="00D649F3"/>
    <w:rsid w:val="00D64D2F"/>
    <w:rsid w:val="00D65B4B"/>
    <w:rsid w:val="00D66E0B"/>
    <w:rsid w:val="00D6769E"/>
    <w:rsid w:val="00D679BF"/>
    <w:rsid w:val="00D705FE"/>
    <w:rsid w:val="00D724E1"/>
    <w:rsid w:val="00D72BED"/>
    <w:rsid w:val="00D73269"/>
    <w:rsid w:val="00D7373E"/>
    <w:rsid w:val="00D74CF1"/>
    <w:rsid w:val="00D750F3"/>
    <w:rsid w:val="00D7599D"/>
    <w:rsid w:val="00D75F9F"/>
    <w:rsid w:val="00D76F8E"/>
    <w:rsid w:val="00D77340"/>
    <w:rsid w:val="00D77F42"/>
    <w:rsid w:val="00D8185F"/>
    <w:rsid w:val="00D81E2D"/>
    <w:rsid w:val="00D82E68"/>
    <w:rsid w:val="00D83783"/>
    <w:rsid w:val="00D85387"/>
    <w:rsid w:val="00D85418"/>
    <w:rsid w:val="00D855AA"/>
    <w:rsid w:val="00D85A25"/>
    <w:rsid w:val="00D8702F"/>
    <w:rsid w:val="00D91713"/>
    <w:rsid w:val="00D92EAF"/>
    <w:rsid w:val="00D95C41"/>
    <w:rsid w:val="00D9643D"/>
    <w:rsid w:val="00D964F1"/>
    <w:rsid w:val="00D972C1"/>
    <w:rsid w:val="00D97803"/>
    <w:rsid w:val="00D9796A"/>
    <w:rsid w:val="00DA1406"/>
    <w:rsid w:val="00DA2D13"/>
    <w:rsid w:val="00DA6EE3"/>
    <w:rsid w:val="00DA7B97"/>
    <w:rsid w:val="00DB21C9"/>
    <w:rsid w:val="00DB4F6D"/>
    <w:rsid w:val="00DB548E"/>
    <w:rsid w:val="00DB5AFF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B04"/>
    <w:rsid w:val="00DD21CC"/>
    <w:rsid w:val="00DD26D8"/>
    <w:rsid w:val="00DD3516"/>
    <w:rsid w:val="00DD4132"/>
    <w:rsid w:val="00DD44BF"/>
    <w:rsid w:val="00DD5287"/>
    <w:rsid w:val="00DD62DC"/>
    <w:rsid w:val="00DD6734"/>
    <w:rsid w:val="00DD67CB"/>
    <w:rsid w:val="00DD6821"/>
    <w:rsid w:val="00DE0334"/>
    <w:rsid w:val="00DE2A8E"/>
    <w:rsid w:val="00DE31AB"/>
    <w:rsid w:val="00DE324A"/>
    <w:rsid w:val="00DE3FDB"/>
    <w:rsid w:val="00DE4F02"/>
    <w:rsid w:val="00DE523D"/>
    <w:rsid w:val="00DE6571"/>
    <w:rsid w:val="00DE6FD4"/>
    <w:rsid w:val="00DE73A6"/>
    <w:rsid w:val="00DF0C99"/>
    <w:rsid w:val="00DF5F86"/>
    <w:rsid w:val="00DF7210"/>
    <w:rsid w:val="00DF7A2E"/>
    <w:rsid w:val="00E0022A"/>
    <w:rsid w:val="00E0035E"/>
    <w:rsid w:val="00E003F8"/>
    <w:rsid w:val="00E0099D"/>
    <w:rsid w:val="00E014F4"/>
    <w:rsid w:val="00E0210B"/>
    <w:rsid w:val="00E03B69"/>
    <w:rsid w:val="00E03C44"/>
    <w:rsid w:val="00E046D5"/>
    <w:rsid w:val="00E04C23"/>
    <w:rsid w:val="00E05B14"/>
    <w:rsid w:val="00E064F5"/>
    <w:rsid w:val="00E104A7"/>
    <w:rsid w:val="00E10A7B"/>
    <w:rsid w:val="00E10C12"/>
    <w:rsid w:val="00E12F1F"/>
    <w:rsid w:val="00E13353"/>
    <w:rsid w:val="00E137A7"/>
    <w:rsid w:val="00E13B38"/>
    <w:rsid w:val="00E14B66"/>
    <w:rsid w:val="00E14ED0"/>
    <w:rsid w:val="00E16C64"/>
    <w:rsid w:val="00E20E12"/>
    <w:rsid w:val="00E216E3"/>
    <w:rsid w:val="00E235F9"/>
    <w:rsid w:val="00E244B1"/>
    <w:rsid w:val="00E24B9B"/>
    <w:rsid w:val="00E26750"/>
    <w:rsid w:val="00E32394"/>
    <w:rsid w:val="00E335E3"/>
    <w:rsid w:val="00E34028"/>
    <w:rsid w:val="00E3641A"/>
    <w:rsid w:val="00E366CF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600"/>
    <w:rsid w:val="00E46A53"/>
    <w:rsid w:val="00E46CE8"/>
    <w:rsid w:val="00E46CE9"/>
    <w:rsid w:val="00E50510"/>
    <w:rsid w:val="00E54090"/>
    <w:rsid w:val="00E54A15"/>
    <w:rsid w:val="00E606F3"/>
    <w:rsid w:val="00E62B92"/>
    <w:rsid w:val="00E62BEC"/>
    <w:rsid w:val="00E6526A"/>
    <w:rsid w:val="00E65732"/>
    <w:rsid w:val="00E6624F"/>
    <w:rsid w:val="00E75978"/>
    <w:rsid w:val="00E75CA9"/>
    <w:rsid w:val="00E767E2"/>
    <w:rsid w:val="00E76B4A"/>
    <w:rsid w:val="00E77BF2"/>
    <w:rsid w:val="00E827DD"/>
    <w:rsid w:val="00E8286F"/>
    <w:rsid w:val="00E833BD"/>
    <w:rsid w:val="00E833E8"/>
    <w:rsid w:val="00E8344C"/>
    <w:rsid w:val="00E8357E"/>
    <w:rsid w:val="00E836CB"/>
    <w:rsid w:val="00E83761"/>
    <w:rsid w:val="00E846CE"/>
    <w:rsid w:val="00E84E6A"/>
    <w:rsid w:val="00E862CF"/>
    <w:rsid w:val="00E87E33"/>
    <w:rsid w:val="00E91FF4"/>
    <w:rsid w:val="00E93DFA"/>
    <w:rsid w:val="00E97BC2"/>
    <w:rsid w:val="00EA09C1"/>
    <w:rsid w:val="00EA29BA"/>
    <w:rsid w:val="00EA34C5"/>
    <w:rsid w:val="00EA53A9"/>
    <w:rsid w:val="00EB1A3D"/>
    <w:rsid w:val="00EB1CCD"/>
    <w:rsid w:val="00EB1D9E"/>
    <w:rsid w:val="00EB465E"/>
    <w:rsid w:val="00EB484E"/>
    <w:rsid w:val="00EB68FB"/>
    <w:rsid w:val="00EB6E63"/>
    <w:rsid w:val="00EB7D81"/>
    <w:rsid w:val="00EC19F7"/>
    <w:rsid w:val="00EC3739"/>
    <w:rsid w:val="00EC37DF"/>
    <w:rsid w:val="00EC38A3"/>
    <w:rsid w:val="00EC3DC5"/>
    <w:rsid w:val="00EC5403"/>
    <w:rsid w:val="00EC6A51"/>
    <w:rsid w:val="00EC7AB4"/>
    <w:rsid w:val="00ED04AD"/>
    <w:rsid w:val="00ED6B92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6387"/>
    <w:rsid w:val="00EE716C"/>
    <w:rsid w:val="00EE7D13"/>
    <w:rsid w:val="00EF0D50"/>
    <w:rsid w:val="00EF1F7B"/>
    <w:rsid w:val="00EF2168"/>
    <w:rsid w:val="00EF22B1"/>
    <w:rsid w:val="00EF29D9"/>
    <w:rsid w:val="00EF2E14"/>
    <w:rsid w:val="00EF51BA"/>
    <w:rsid w:val="00EF64EA"/>
    <w:rsid w:val="00F00F72"/>
    <w:rsid w:val="00F0160E"/>
    <w:rsid w:val="00F0256A"/>
    <w:rsid w:val="00F049E4"/>
    <w:rsid w:val="00F04BFF"/>
    <w:rsid w:val="00F05A91"/>
    <w:rsid w:val="00F100CD"/>
    <w:rsid w:val="00F10D9A"/>
    <w:rsid w:val="00F11C2B"/>
    <w:rsid w:val="00F11F8A"/>
    <w:rsid w:val="00F12001"/>
    <w:rsid w:val="00F12429"/>
    <w:rsid w:val="00F1559F"/>
    <w:rsid w:val="00F16977"/>
    <w:rsid w:val="00F16FEF"/>
    <w:rsid w:val="00F17429"/>
    <w:rsid w:val="00F17C18"/>
    <w:rsid w:val="00F20A22"/>
    <w:rsid w:val="00F21C0D"/>
    <w:rsid w:val="00F24533"/>
    <w:rsid w:val="00F26027"/>
    <w:rsid w:val="00F26E7E"/>
    <w:rsid w:val="00F2735F"/>
    <w:rsid w:val="00F27640"/>
    <w:rsid w:val="00F30539"/>
    <w:rsid w:val="00F3097B"/>
    <w:rsid w:val="00F30ED8"/>
    <w:rsid w:val="00F32013"/>
    <w:rsid w:val="00F331A8"/>
    <w:rsid w:val="00F33B83"/>
    <w:rsid w:val="00F34CD6"/>
    <w:rsid w:val="00F34DCC"/>
    <w:rsid w:val="00F35C49"/>
    <w:rsid w:val="00F35FAC"/>
    <w:rsid w:val="00F41D17"/>
    <w:rsid w:val="00F42F85"/>
    <w:rsid w:val="00F434D5"/>
    <w:rsid w:val="00F43BAF"/>
    <w:rsid w:val="00F45012"/>
    <w:rsid w:val="00F466DD"/>
    <w:rsid w:val="00F4727E"/>
    <w:rsid w:val="00F47951"/>
    <w:rsid w:val="00F50747"/>
    <w:rsid w:val="00F50EED"/>
    <w:rsid w:val="00F51B2E"/>
    <w:rsid w:val="00F52662"/>
    <w:rsid w:val="00F539FD"/>
    <w:rsid w:val="00F53C76"/>
    <w:rsid w:val="00F5471B"/>
    <w:rsid w:val="00F54782"/>
    <w:rsid w:val="00F54A62"/>
    <w:rsid w:val="00F56734"/>
    <w:rsid w:val="00F5697A"/>
    <w:rsid w:val="00F56C2F"/>
    <w:rsid w:val="00F56EE1"/>
    <w:rsid w:val="00F60C6B"/>
    <w:rsid w:val="00F62588"/>
    <w:rsid w:val="00F6344B"/>
    <w:rsid w:val="00F638A4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096B"/>
    <w:rsid w:val="00F8168E"/>
    <w:rsid w:val="00F8366F"/>
    <w:rsid w:val="00F838F5"/>
    <w:rsid w:val="00F840F3"/>
    <w:rsid w:val="00F85A33"/>
    <w:rsid w:val="00F85C91"/>
    <w:rsid w:val="00F90502"/>
    <w:rsid w:val="00F91011"/>
    <w:rsid w:val="00F94225"/>
    <w:rsid w:val="00F95185"/>
    <w:rsid w:val="00F95F57"/>
    <w:rsid w:val="00F9742A"/>
    <w:rsid w:val="00F979C9"/>
    <w:rsid w:val="00FA1DC1"/>
    <w:rsid w:val="00FA3582"/>
    <w:rsid w:val="00FA4C7F"/>
    <w:rsid w:val="00FA4DD4"/>
    <w:rsid w:val="00FA4E6A"/>
    <w:rsid w:val="00FA4FBC"/>
    <w:rsid w:val="00FA7129"/>
    <w:rsid w:val="00FA7198"/>
    <w:rsid w:val="00FA7890"/>
    <w:rsid w:val="00FB00C8"/>
    <w:rsid w:val="00FB254C"/>
    <w:rsid w:val="00FB2D00"/>
    <w:rsid w:val="00FC05DB"/>
    <w:rsid w:val="00FC1DBA"/>
    <w:rsid w:val="00FC23F4"/>
    <w:rsid w:val="00FC2705"/>
    <w:rsid w:val="00FC3E0A"/>
    <w:rsid w:val="00FC440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7C2B"/>
    <w:rsid w:val="00FE1593"/>
    <w:rsid w:val="00FE32A0"/>
    <w:rsid w:val="00FE45E6"/>
    <w:rsid w:val="00FF0D77"/>
    <w:rsid w:val="00FF22C2"/>
    <w:rsid w:val="00FF2939"/>
    <w:rsid w:val="00FF5080"/>
    <w:rsid w:val="00FF5233"/>
    <w:rsid w:val="00FF73B6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191A9AD0-A25B-4ACB-9E4E-A8DD0278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3A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3A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List Paragraph"/>
    <w:basedOn w:val="a"/>
    <w:uiPriority w:val="99"/>
    <w:rsid w:val="00D97803"/>
    <w:pPr>
      <w:ind w:firstLineChars="200" w:firstLine="420"/>
    </w:pPr>
  </w:style>
  <w:style w:type="character" w:customStyle="1" w:styleId="mr1">
    <w:name w:val="mr1"/>
    <w:basedOn w:val="a0"/>
    <w:rsid w:val="00585D8B"/>
  </w:style>
  <w:style w:type="character" w:customStyle="1" w:styleId="visually-hidden">
    <w:name w:val="visually-hidden"/>
    <w:basedOn w:val="a0"/>
    <w:rsid w:val="00585D8B"/>
  </w:style>
  <w:style w:type="character" w:customStyle="1" w:styleId="t-14">
    <w:name w:val="t-14"/>
    <w:basedOn w:val="a0"/>
    <w:rsid w:val="00585D8B"/>
  </w:style>
  <w:style w:type="paragraph" w:customStyle="1" w:styleId="pvs-listitem--with-top-padding">
    <w:name w:val="pvs-list__item--with-top-padding"/>
    <w:basedOn w:val="a"/>
    <w:rsid w:val="00585D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vs-listpaged-list-item">
    <w:name w:val="pvs-list__paged-list-item"/>
    <w:basedOn w:val="a"/>
    <w:rsid w:val="00134F3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562C43"/>
  </w:style>
  <w:style w:type="paragraph" w:styleId="af9">
    <w:name w:val="Revision"/>
    <w:hidden/>
    <w:uiPriority w:val="99"/>
    <w:semiHidden/>
    <w:rsid w:val="007B2EE1"/>
    <w:rPr>
      <w:rFonts w:ascii="Calibri" w:hAnsi="Calibri" w:cs="黑体"/>
      <w:kern w:val="2"/>
      <w:sz w:val="21"/>
      <w:szCs w:val="22"/>
    </w:rPr>
  </w:style>
  <w:style w:type="character" w:customStyle="1" w:styleId="20">
    <w:name w:val="标题 2 字符"/>
    <w:basedOn w:val="a0"/>
    <w:link w:val="2"/>
    <w:uiPriority w:val="9"/>
    <w:semiHidden/>
    <w:rsid w:val="002C3ABF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2C3ABF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7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0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91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605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5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56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084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1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18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91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81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7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23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08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67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032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5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379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24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38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9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92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10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35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8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021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12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083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1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66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21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2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2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54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55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83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16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4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8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1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8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2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309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none" w:sz="0" w:space="0" w:color="auto"/>
            <w:right w:val="none" w:sz="0" w:space="0" w:color="auto"/>
          </w:divBdr>
          <w:divsChild>
            <w:div w:id="3984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7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5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6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04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none" w:sz="0" w:space="0" w:color="auto"/>
            <w:right w:val="none" w:sz="0" w:space="0" w:color="auto"/>
          </w:divBdr>
          <w:divsChild>
            <w:div w:id="10408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2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6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7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2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817E400-276B-AD4C-AC28-244F80975CBC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subject/>
  <dc:creator>微软用户</dc:creator>
  <cp:keywords/>
  <dc:description/>
  <cp:lastModifiedBy>Cecilia</cp:lastModifiedBy>
  <cp:revision>11</cp:revision>
  <cp:lastPrinted>2021-06-08T08:08:00Z</cp:lastPrinted>
  <dcterms:created xsi:type="dcterms:W3CDTF">2023-04-04T00:37:00Z</dcterms:created>
  <dcterms:modified xsi:type="dcterms:W3CDTF">2023-04-04T01:40:00Z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